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5AD" w:rsidRDefault="007565AD" w:rsidP="007565AD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7565AD" w:rsidRDefault="007565AD" w:rsidP="007565AD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:rsidR="007565AD" w:rsidRDefault="007565AD" w:rsidP="007565AD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Култукское муниципальное образование</w:t>
      </w:r>
    </w:p>
    <w:p w:rsidR="007565AD" w:rsidRDefault="007565AD" w:rsidP="007565AD">
      <w:pPr>
        <w:pStyle w:val="Standard"/>
        <w:jc w:val="center"/>
        <w:rPr>
          <w:b/>
          <w:sz w:val="16"/>
          <w:szCs w:val="16"/>
        </w:rPr>
      </w:pPr>
    </w:p>
    <w:p w:rsidR="007565AD" w:rsidRPr="00F31BA6" w:rsidRDefault="007565AD" w:rsidP="007565AD">
      <w:pPr>
        <w:pStyle w:val="1"/>
        <w:jc w:val="center"/>
        <w:rPr>
          <w:sz w:val="28"/>
          <w:szCs w:val="28"/>
        </w:rPr>
      </w:pPr>
      <w:r w:rsidRPr="00F31BA6">
        <w:rPr>
          <w:sz w:val="28"/>
          <w:szCs w:val="28"/>
        </w:rPr>
        <w:t>АДМИНИСТРАЦИЯ КУЛТУКСКОГО ГОРОДСКОГО ПОСЕЛЕНИЯ</w:t>
      </w:r>
    </w:p>
    <w:p w:rsidR="007565AD" w:rsidRDefault="007565AD" w:rsidP="007565AD">
      <w:pPr>
        <w:pStyle w:val="Standard"/>
        <w:jc w:val="center"/>
      </w:pPr>
      <w:r>
        <w:t>Слюдянского района</w:t>
      </w:r>
    </w:p>
    <w:p w:rsidR="007565AD" w:rsidRDefault="007565AD" w:rsidP="007565AD">
      <w:pPr>
        <w:pStyle w:val="Standard"/>
        <w:jc w:val="center"/>
      </w:pPr>
      <w:proofErr w:type="spellStart"/>
      <w:r>
        <w:t>р.п</w:t>
      </w:r>
      <w:proofErr w:type="spellEnd"/>
      <w:r>
        <w:t>. Култук</w:t>
      </w:r>
    </w:p>
    <w:p w:rsidR="007565AD" w:rsidRDefault="007565AD" w:rsidP="007565AD">
      <w:pPr>
        <w:pStyle w:val="Standard"/>
        <w:jc w:val="center"/>
        <w:rPr>
          <w:sz w:val="16"/>
          <w:szCs w:val="16"/>
        </w:rPr>
      </w:pPr>
    </w:p>
    <w:p w:rsidR="007565AD" w:rsidRDefault="007565AD" w:rsidP="007565AD">
      <w:pPr>
        <w:pStyle w:val="Standard"/>
        <w:tabs>
          <w:tab w:val="left" w:pos="8405"/>
          <w:tab w:val="right" w:pos="9656"/>
        </w:tabs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7565AD" w:rsidRDefault="007565AD" w:rsidP="007565AD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№ </w:t>
      </w:r>
      <w:r w:rsidR="004F29D3">
        <w:rPr>
          <w:rFonts w:ascii="Times New Roman" w:hAnsi="Times New Roman"/>
          <w:sz w:val="24"/>
          <w:szCs w:val="24"/>
        </w:rPr>
        <w:t>380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="00AE20CF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от </w:t>
      </w:r>
      <w:r w:rsidR="004F29D3">
        <w:rPr>
          <w:rFonts w:ascii="Times New Roman" w:hAnsi="Times New Roman"/>
          <w:sz w:val="24"/>
          <w:szCs w:val="24"/>
        </w:rPr>
        <w:t>1</w:t>
      </w:r>
      <w:r w:rsidR="008816EE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="004F29D3">
        <w:rPr>
          <w:rFonts w:ascii="Times New Roman" w:hAnsi="Times New Roman"/>
          <w:sz w:val="24"/>
          <w:szCs w:val="24"/>
        </w:rPr>
        <w:t>.12.</w:t>
      </w:r>
      <w:r w:rsidR="001D0EE0">
        <w:rPr>
          <w:rFonts w:ascii="Times New Roman" w:hAnsi="Times New Roman"/>
          <w:sz w:val="24"/>
          <w:szCs w:val="24"/>
        </w:rPr>
        <w:t>2022г</w:t>
      </w:r>
      <w:r>
        <w:rPr>
          <w:rFonts w:ascii="Times New Roman" w:hAnsi="Times New Roman"/>
          <w:sz w:val="24"/>
          <w:szCs w:val="24"/>
        </w:rPr>
        <w:t>.</w:t>
      </w:r>
    </w:p>
    <w:p w:rsidR="007565AD" w:rsidRPr="007A1D14" w:rsidRDefault="007565AD" w:rsidP="007565AD">
      <w:pPr>
        <w:pStyle w:val="Standard"/>
      </w:pPr>
    </w:p>
    <w:p w:rsidR="007565AD" w:rsidRPr="007565AD" w:rsidRDefault="007565AD" w:rsidP="007565AD">
      <w:pPr>
        <w:pStyle w:val="Standard"/>
        <w:tabs>
          <w:tab w:val="left" w:pos="851"/>
        </w:tabs>
        <w:rPr>
          <w:sz w:val="24"/>
          <w:szCs w:val="24"/>
        </w:rPr>
      </w:pPr>
      <w:r w:rsidRPr="007565AD">
        <w:rPr>
          <w:sz w:val="24"/>
          <w:szCs w:val="24"/>
        </w:rPr>
        <w:t xml:space="preserve">Об утверждении Программы </w:t>
      </w:r>
    </w:p>
    <w:p w:rsidR="007565AD" w:rsidRPr="007565AD" w:rsidRDefault="007565AD" w:rsidP="007565AD">
      <w:pPr>
        <w:pStyle w:val="Standard"/>
        <w:tabs>
          <w:tab w:val="left" w:pos="851"/>
        </w:tabs>
        <w:rPr>
          <w:b/>
          <w:sz w:val="24"/>
          <w:szCs w:val="24"/>
        </w:rPr>
      </w:pPr>
      <w:r w:rsidRPr="007565AD">
        <w:rPr>
          <w:sz w:val="24"/>
          <w:szCs w:val="24"/>
        </w:rPr>
        <w:t>профилактики рисков причинения</w:t>
      </w:r>
    </w:p>
    <w:p w:rsidR="007565AD" w:rsidRDefault="007565AD" w:rsidP="007565AD">
      <w:pPr>
        <w:pStyle w:val="Standard"/>
        <w:tabs>
          <w:tab w:val="left" w:pos="851"/>
        </w:tabs>
        <w:rPr>
          <w:sz w:val="24"/>
          <w:szCs w:val="24"/>
        </w:rPr>
      </w:pPr>
      <w:r w:rsidRPr="007565AD">
        <w:rPr>
          <w:sz w:val="24"/>
          <w:szCs w:val="24"/>
        </w:rPr>
        <w:t xml:space="preserve">вреда (ущерба) охраняемым законом </w:t>
      </w:r>
    </w:p>
    <w:p w:rsidR="007565AD" w:rsidRDefault="007565AD" w:rsidP="007565AD">
      <w:pPr>
        <w:pStyle w:val="Standard"/>
        <w:tabs>
          <w:tab w:val="left" w:pos="851"/>
        </w:tabs>
        <w:rPr>
          <w:sz w:val="24"/>
          <w:szCs w:val="24"/>
        </w:rPr>
      </w:pPr>
      <w:r w:rsidRPr="007565AD">
        <w:rPr>
          <w:sz w:val="24"/>
          <w:szCs w:val="24"/>
        </w:rPr>
        <w:t>ценностям на 202</w:t>
      </w:r>
      <w:r>
        <w:rPr>
          <w:sz w:val="24"/>
          <w:szCs w:val="24"/>
        </w:rPr>
        <w:t>3</w:t>
      </w:r>
      <w:r w:rsidRPr="007565AD">
        <w:rPr>
          <w:sz w:val="24"/>
          <w:szCs w:val="24"/>
        </w:rPr>
        <w:t xml:space="preserve"> год</w:t>
      </w:r>
      <w:r>
        <w:rPr>
          <w:sz w:val="24"/>
          <w:szCs w:val="24"/>
        </w:rPr>
        <w:t xml:space="preserve"> </w:t>
      </w:r>
      <w:r w:rsidRPr="007565AD">
        <w:rPr>
          <w:sz w:val="24"/>
          <w:szCs w:val="24"/>
        </w:rPr>
        <w:t xml:space="preserve">при осуществлении </w:t>
      </w:r>
    </w:p>
    <w:p w:rsidR="007565AD" w:rsidRDefault="007565AD" w:rsidP="007565AD">
      <w:pPr>
        <w:pStyle w:val="Standard"/>
        <w:tabs>
          <w:tab w:val="left" w:pos="851"/>
        </w:tabs>
        <w:rPr>
          <w:sz w:val="24"/>
          <w:szCs w:val="24"/>
        </w:rPr>
      </w:pPr>
      <w:r w:rsidRPr="007565AD">
        <w:rPr>
          <w:sz w:val="24"/>
          <w:szCs w:val="24"/>
        </w:rPr>
        <w:t>муниципального земельного контроля</w:t>
      </w:r>
      <w:r>
        <w:rPr>
          <w:sz w:val="24"/>
          <w:szCs w:val="24"/>
        </w:rPr>
        <w:t xml:space="preserve"> на территории</w:t>
      </w:r>
    </w:p>
    <w:p w:rsidR="007565AD" w:rsidRDefault="007565AD" w:rsidP="007565AD">
      <w:pPr>
        <w:pStyle w:val="Standard"/>
        <w:tabs>
          <w:tab w:val="left" w:pos="851"/>
        </w:tabs>
        <w:rPr>
          <w:sz w:val="24"/>
          <w:szCs w:val="24"/>
        </w:rPr>
      </w:pPr>
      <w:r>
        <w:rPr>
          <w:sz w:val="24"/>
          <w:szCs w:val="24"/>
        </w:rPr>
        <w:t>Култукского муниципального образования</w:t>
      </w:r>
    </w:p>
    <w:p w:rsidR="007565AD" w:rsidRDefault="007565AD" w:rsidP="007565AD">
      <w:pPr>
        <w:pStyle w:val="Standard"/>
        <w:tabs>
          <w:tab w:val="left" w:pos="851"/>
        </w:tabs>
        <w:rPr>
          <w:sz w:val="24"/>
          <w:szCs w:val="24"/>
        </w:rPr>
      </w:pPr>
    </w:p>
    <w:p w:rsidR="007565AD" w:rsidRDefault="007565AD" w:rsidP="007565AD">
      <w:pPr>
        <w:pStyle w:val="Standard"/>
        <w:tabs>
          <w:tab w:val="left" w:pos="851"/>
        </w:tabs>
        <w:rPr>
          <w:sz w:val="24"/>
          <w:szCs w:val="24"/>
        </w:rPr>
      </w:pPr>
    </w:p>
    <w:p w:rsidR="007565AD" w:rsidRDefault="007565AD" w:rsidP="007565AD">
      <w:pPr>
        <w:pStyle w:val="Standard"/>
        <w:tabs>
          <w:tab w:val="left" w:pos="851"/>
        </w:tabs>
        <w:rPr>
          <w:sz w:val="24"/>
          <w:szCs w:val="24"/>
        </w:rPr>
      </w:pPr>
    </w:p>
    <w:p w:rsidR="007565AD" w:rsidRDefault="007565AD" w:rsidP="007565AD">
      <w:pPr>
        <w:pStyle w:val="Standard"/>
        <w:tabs>
          <w:tab w:val="left" w:pos="851"/>
        </w:tabs>
        <w:jc w:val="both"/>
        <w:rPr>
          <w:sz w:val="24"/>
          <w:szCs w:val="24"/>
        </w:rPr>
      </w:pPr>
      <w:proofErr w:type="gramStart"/>
      <w:r w:rsidRPr="007565AD">
        <w:rPr>
          <w:sz w:val="24"/>
          <w:szCs w:val="24"/>
        </w:rPr>
        <w:t>В соответствии с Федеральным законом от 31 июля 2020 года № 248-ФЗ «О государственном контроле (надзоре) и муниципальном контроле в Российской Федерации», и руководствуясь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в целях предупреждения нарушений требований земельного законодательства на территории</w:t>
      </w:r>
      <w:proofErr w:type="gramEnd"/>
      <w:r w:rsidRPr="007565AD">
        <w:rPr>
          <w:sz w:val="24"/>
          <w:szCs w:val="24"/>
        </w:rPr>
        <w:t xml:space="preserve"> Култукского муниципального образования</w:t>
      </w:r>
    </w:p>
    <w:p w:rsidR="007565AD" w:rsidRDefault="007565AD" w:rsidP="007565AD">
      <w:pPr>
        <w:pStyle w:val="Standard"/>
        <w:tabs>
          <w:tab w:val="left" w:pos="851"/>
        </w:tabs>
        <w:jc w:val="both"/>
        <w:rPr>
          <w:sz w:val="24"/>
          <w:szCs w:val="24"/>
        </w:rPr>
      </w:pPr>
    </w:p>
    <w:p w:rsidR="007565AD" w:rsidRDefault="007565AD" w:rsidP="007565AD">
      <w:pPr>
        <w:pStyle w:val="Standard"/>
        <w:tabs>
          <w:tab w:val="left" w:pos="851"/>
        </w:tabs>
        <w:jc w:val="both"/>
        <w:rPr>
          <w:sz w:val="24"/>
          <w:szCs w:val="24"/>
        </w:rPr>
      </w:pPr>
    </w:p>
    <w:p w:rsidR="007565AD" w:rsidRPr="00133E40" w:rsidRDefault="007565AD" w:rsidP="007565AD">
      <w:pPr>
        <w:pStyle w:val="Standard"/>
        <w:jc w:val="center"/>
        <w:rPr>
          <w:b/>
          <w:sz w:val="24"/>
          <w:szCs w:val="24"/>
        </w:rPr>
      </w:pPr>
      <w:r w:rsidRPr="00133E40">
        <w:rPr>
          <w:b/>
          <w:sz w:val="24"/>
          <w:szCs w:val="24"/>
        </w:rPr>
        <w:t>ПОСТАНОВЛЯЮ:</w:t>
      </w:r>
    </w:p>
    <w:p w:rsidR="007565AD" w:rsidRPr="00133E40" w:rsidRDefault="007565AD" w:rsidP="007565AD">
      <w:pPr>
        <w:pStyle w:val="Standard"/>
        <w:jc w:val="center"/>
        <w:rPr>
          <w:b/>
          <w:sz w:val="24"/>
          <w:szCs w:val="24"/>
        </w:rPr>
      </w:pPr>
    </w:p>
    <w:p w:rsidR="007565AD" w:rsidRPr="007565AD" w:rsidRDefault="007565AD" w:rsidP="007565AD">
      <w:pPr>
        <w:pStyle w:val="Standard"/>
        <w:numPr>
          <w:ilvl w:val="0"/>
          <w:numId w:val="1"/>
        </w:numPr>
        <w:tabs>
          <w:tab w:val="left" w:pos="851"/>
        </w:tabs>
        <w:jc w:val="both"/>
        <w:rPr>
          <w:sz w:val="24"/>
          <w:szCs w:val="24"/>
        </w:rPr>
      </w:pPr>
      <w:r w:rsidRPr="007565AD">
        <w:rPr>
          <w:sz w:val="24"/>
          <w:szCs w:val="24"/>
        </w:rPr>
        <w:t>Утвердить прилагаемую Программу профилактики рисков причинения вреда (ущерба) охраняемым законом ценностям на 202</w:t>
      </w:r>
      <w:r>
        <w:rPr>
          <w:sz w:val="24"/>
          <w:szCs w:val="24"/>
        </w:rPr>
        <w:t>3</w:t>
      </w:r>
      <w:r w:rsidRPr="007565AD">
        <w:rPr>
          <w:sz w:val="24"/>
          <w:szCs w:val="24"/>
        </w:rPr>
        <w:t xml:space="preserve"> год при осуществлении муниципального земельного контроля.</w:t>
      </w:r>
    </w:p>
    <w:p w:rsidR="007565AD" w:rsidRPr="007565AD" w:rsidRDefault="007565AD" w:rsidP="007565AD">
      <w:pPr>
        <w:pStyle w:val="Standard"/>
        <w:numPr>
          <w:ilvl w:val="0"/>
          <w:numId w:val="1"/>
        </w:numPr>
        <w:tabs>
          <w:tab w:val="left" w:pos="851"/>
        </w:tabs>
        <w:jc w:val="both"/>
        <w:rPr>
          <w:sz w:val="24"/>
          <w:szCs w:val="24"/>
        </w:rPr>
      </w:pPr>
      <w:r w:rsidRPr="007565AD">
        <w:rPr>
          <w:sz w:val="24"/>
          <w:szCs w:val="24"/>
        </w:rPr>
        <w:t xml:space="preserve">Разместить настоящее постановление на официальном сайте администрации Култукского городского поселения в сети «Интернет» </w:t>
      </w:r>
      <w:proofErr w:type="spellStart"/>
      <w:r w:rsidRPr="007565AD">
        <w:rPr>
          <w:sz w:val="24"/>
          <w:szCs w:val="24"/>
        </w:rPr>
        <w:t>рпкултук</w:t>
      </w:r>
      <w:proofErr w:type="gramStart"/>
      <w:r w:rsidRPr="007565AD">
        <w:rPr>
          <w:sz w:val="24"/>
          <w:szCs w:val="24"/>
        </w:rPr>
        <w:t>.р</w:t>
      </w:r>
      <w:proofErr w:type="gramEnd"/>
      <w:r w:rsidRPr="007565AD">
        <w:rPr>
          <w:sz w:val="24"/>
          <w:szCs w:val="24"/>
        </w:rPr>
        <w:t>ф</w:t>
      </w:r>
      <w:proofErr w:type="spellEnd"/>
    </w:p>
    <w:p w:rsidR="007565AD" w:rsidRPr="007565AD" w:rsidRDefault="007565AD" w:rsidP="007565AD">
      <w:pPr>
        <w:pStyle w:val="Standard"/>
        <w:numPr>
          <w:ilvl w:val="0"/>
          <w:numId w:val="1"/>
        </w:numPr>
        <w:tabs>
          <w:tab w:val="left" w:pos="851"/>
        </w:tabs>
        <w:jc w:val="both"/>
        <w:rPr>
          <w:sz w:val="24"/>
          <w:szCs w:val="24"/>
        </w:rPr>
      </w:pPr>
      <w:r w:rsidRPr="007565AD">
        <w:rPr>
          <w:sz w:val="24"/>
          <w:szCs w:val="24"/>
        </w:rPr>
        <w:t xml:space="preserve">Настоящее постановление вступает в силу со дня его официального </w:t>
      </w:r>
      <w:r>
        <w:rPr>
          <w:sz w:val="24"/>
          <w:szCs w:val="24"/>
        </w:rPr>
        <w:t>опубликования</w:t>
      </w:r>
      <w:r w:rsidRPr="007565AD">
        <w:rPr>
          <w:sz w:val="24"/>
          <w:szCs w:val="24"/>
        </w:rPr>
        <w:t>.</w:t>
      </w:r>
    </w:p>
    <w:p w:rsidR="007565AD" w:rsidRPr="007565AD" w:rsidRDefault="007565AD" w:rsidP="007565AD">
      <w:pPr>
        <w:pStyle w:val="Standard"/>
        <w:numPr>
          <w:ilvl w:val="0"/>
          <w:numId w:val="1"/>
        </w:numPr>
        <w:tabs>
          <w:tab w:val="left" w:pos="851"/>
        </w:tabs>
        <w:jc w:val="both"/>
        <w:rPr>
          <w:sz w:val="24"/>
          <w:szCs w:val="24"/>
        </w:rPr>
      </w:pPr>
      <w:proofErr w:type="gramStart"/>
      <w:r w:rsidRPr="007565AD">
        <w:rPr>
          <w:sz w:val="24"/>
          <w:szCs w:val="24"/>
        </w:rPr>
        <w:t>Контроль за</w:t>
      </w:r>
      <w:proofErr w:type="gramEnd"/>
      <w:r w:rsidRPr="007565AD">
        <w:rPr>
          <w:sz w:val="24"/>
          <w:szCs w:val="24"/>
        </w:rPr>
        <w:t xml:space="preserve"> исполнением настоящего постановления оставляю за собой</w:t>
      </w:r>
    </w:p>
    <w:p w:rsidR="007565AD" w:rsidRPr="007565AD" w:rsidRDefault="007565AD" w:rsidP="007565AD">
      <w:pPr>
        <w:pStyle w:val="Standard"/>
        <w:tabs>
          <w:tab w:val="left" w:pos="851"/>
        </w:tabs>
        <w:ind w:left="426"/>
        <w:jc w:val="both"/>
        <w:rPr>
          <w:sz w:val="24"/>
          <w:szCs w:val="24"/>
        </w:rPr>
      </w:pPr>
      <w:r w:rsidRPr="007565AD">
        <w:rPr>
          <w:sz w:val="24"/>
          <w:szCs w:val="24"/>
        </w:rPr>
        <w:t xml:space="preserve"> </w:t>
      </w:r>
    </w:p>
    <w:p w:rsidR="007565AD" w:rsidRDefault="007565AD" w:rsidP="007565AD"/>
    <w:p w:rsidR="007565AD" w:rsidRDefault="007565AD" w:rsidP="007565AD"/>
    <w:p w:rsidR="007565AD" w:rsidRPr="00133E40" w:rsidRDefault="007565AD" w:rsidP="007565AD">
      <w:pPr>
        <w:pStyle w:val="11"/>
        <w:spacing w:before="0" w:after="0"/>
        <w:jc w:val="both"/>
        <w:outlineLvl w:val="9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Глава</w:t>
      </w:r>
      <w:r w:rsidRPr="00133E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Култукского</w:t>
      </w:r>
    </w:p>
    <w:p w:rsidR="007565AD" w:rsidRDefault="007565AD" w:rsidP="007565AD">
      <w:pPr>
        <w:pStyle w:val="ConsNonformat"/>
        <w:widowControl/>
        <w:tabs>
          <w:tab w:val="left" w:pos="8405"/>
          <w:tab w:val="right" w:pos="9656"/>
        </w:tabs>
        <w:ind w:right="0"/>
        <w:rPr>
          <w:rFonts w:ascii="Times New Roman" w:hAnsi="Times New Roman" w:cs="Times New Roman"/>
          <w:sz w:val="24"/>
          <w:szCs w:val="24"/>
        </w:rPr>
      </w:pPr>
      <w:r w:rsidRPr="00133E40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В.В.Иневаткин</w:t>
      </w:r>
      <w:r w:rsidRPr="00133E4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00BFB" w:rsidRDefault="00900BFB" w:rsidP="007565AD">
      <w:pPr>
        <w:pStyle w:val="ConsNonformat"/>
        <w:widowControl/>
        <w:tabs>
          <w:tab w:val="left" w:pos="8405"/>
          <w:tab w:val="right" w:pos="9656"/>
        </w:tabs>
        <w:ind w:right="0"/>
        <w:rPr>
          <w:rFonts w:ascii="Times New Roman" w:hAnsi="Times New Roman" w:cs="Times New Roman"/>
          <w:sz w:val="24"/>
          <w:szCs w:val="24"/>
        </w:rPr>
      </w:pPr>
    </w:p>
    <w:p w:rsidR="00900BFB" w:rsidRDefault="00900BFB" w:rsidP="007565AD">
      <w:pPr>
        <w:pStyle w:val="ConsNonformat"/>
        <w:widowControl/>
        <w:tabs>
          <w:tab w:val="left" w:pos="8405"/>
          <w:tab w:val="right" w:pos="9656"/>
        </w:tabs>
        <w:ind w:right="0"/>
        <w:rPr>
          <w:rFonts w:ascii="Times New Roman" w:hAnsi="Times New Roman" w:cs="Times New Roman"/>
          <w:sz w:val="24"/>
          <w:szCs w:val="24"/>
        </w:rPr>
      </w:pPr>
    </w:p>
    <w:p w:rsidR="00900BFB" w:rsidRPr="00900BFB" w:rsidRDefault="00900BFB" w:rsidP="00900BFB">
      <w:pPr>
        <w:pStyle w:val="ConsNonformat"/>
        <w:widowControl/>
        <w:tabs>
          <w:tab w:val="left" w:pos="8405"/>
          <w:tab w:val="right" w:pos="9656"/>
        </w:tabs>
        <w:ind w:right="0"/>
        <w:jc w:val="right"/>
        <w:rPr>
          <w:rFonts w:ascii="Times New Roman" w:hAnsi="Times New Roman" w:cs="Times New Roman"/>
          <w:sz w:val="24"/>
          <w:szCs w:val="24"/>
        </w:rPr>
      </w:pPr>
      <w:r w:rsidRPr="00900BF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№1, </w:t>
      </w:r>
    </w:p>
    <w:p w:rsidR="00900BFB" w:rsidRPr="00900BFB" w:rsidRDefault="00900BFB" w:rsidP="00900BFB">
      <w:pPr>
        <w:pStyle w:val="ConsNonformat"/>
        <w:widowControl/>
        <w:tabs>
          <w:tab w:val="left" w:pos="8405"/>
          <w:tab w:val="right" w:pos="9656"/>
        </w:tabs>
        <w:ind w:right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00BFB">
        <w:rPr>
          <w:rFonts w:ascii="Times New Roman" w:hAnsi="Times New Roman" w:cs="Times New Roman"/>
          <w:sz w:val="24"/>
          <w:szCs w:val="24"/>
        </w:rPr>
        <w:t>утвержденное</w:t>
      </w:r>
      <w:proofErr w:type="gramEnd"/>
      <w:r w:rsidRPr="00900BFB"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900BFB" w:rsidRPr="00900BFB" w:rsidRDefault="00900BFB" w:rsidP="00900BFB">
      <w:pPr>
        <w:pStyle w:val="ConsNonformat"/>
        <w:widowControl/>
        <w:tabs>
          <w:tab w:val="left" w:pos="8405"/>
          <w:tab w:val="right" w:pos="9656"/>
        </w:tabs>
        <w:ind w:right="0"/>
        <w:jc w:val="right"/>
        <w:rPr>
          <w:rFonts w:ascii="Times New Roman" w:hAnsi="Times New Roman" w:cs="Times New Roman"/>
          <w:sz w:val="24"/>
          <w:szCs w:val="24"/>
        </w:rPr>
      </w:pPr>
      <w:r w:rsidRPr="00900BFB">
        <w:rPr>
          <w:rFonts w:ascii="Times New Roman" w:hAnsi="Times New Roman" w:cs="Times New Roman"/>
          <w:sz w:val="24"/>
          <w:szCs w:val="24"/>
        </w:rPr>
        <w:t xml:space="preserve"> администрации Култукского </w:t>
      </w:r>
    </w:p>
    <w:p w:rsidR="00900BFB" w:rsidRPr="00900BFB" w:rsidRDefault="00900BFB" w:rsidP="00900BFB">
      <w:pPr>
        <w:pStyle w:val="ConsNonformat"/>
        <w:widowControl/>
        <w:tabs>
          <w:tab w:val="left" w:pos="8405"/>
          <w:tab w:val="right" w:pos="9656"/>
        </w:tabs>
        <w:ind w:right="0"/>
        <w:jc w:val="right"/>
        <w:rPr>
          <w:rFonts w:ascii="Times New Roman" w:hAnsi="Times New Roman" w:cs="Times New Roman"/>
          <w:sz w:val="24"/>
          <w:szCs w:val="24"/>
        </w:rPr>
      </w:pPr>
      <w:r w:rsidRPr="00900BFB">
        <w:rPr>
          <w:rFonts w:ascii="Times New Roman" w:hAnsi="Times New Roman" w:cs="Times New Roman"/>
          <w:sz w:val="24"/>
          <w:szCs w:val="24"/>
        </w:rPr>
        <w:t xml:space="preserve">городского поселения Слюдянского района </w:t>
      </w:r>
    </w:p>
    <w:p w:rsidR="00900BFB" w:rsidRDefault="00900BFB" w:rsidP="00900BFB">
      <w:pPr>
        <w:pStyle w:val="ConsNonformat"/>
        <w:widowControl/>
        <w:tabs>
          <w:tab w:val="left" w:pos="8405"/>
          <w:tab w:val="right" w:pos="9656"/>
        </w:tabs>
        <w:ind w:right="0"/>
        <w:jc w:val="right"/>
        <w:rPr>
          <w:rFonts w:ascii="Times New Roman" w:hAnsi="Times New Roman" w:cs="Times New Roman"/>
          <w:sz w:val="24"/>
          <w:szCs w:val="24"/>
        </w:rPr>
      </w:pPr>
      <w:r w:rsidRPr="00900BFB">
        <w:rPr>
          <w:rFonts w:ascii="Times New Roman" w:hAnsi="Times New Roman" w:cs="Times New Roman"/>
          <w:sz w:val="24"/>
          <w:szCs w:val="24"/>
        </w:rPr>
        <w:t xml:space="preserve">от </w:t>
      </w:r>
      <w:r w:rsidR="004F29D3">
        <w:rPr>
          <w:rFonts w:ascii="Times New Roman" w:hAnsi="Times New Roman" w:cs="Times New Roman"/>
          <w:sz w:val="24"/>
          <w:szCs w:val="24"/>
        </w:rPr>
        <w:t>1</w:t>
      </w:r>
      <w:r w:rsidR="008816EE">
        <w:rPr>
          <w:rFonts w:ascii="Times New Roman" w:hAnsi="Times New Roman" w:cs="Times New Roman"/>
          <w:sz w:val="24"/>
          <w:szCs w:val="24"/>
        </w:rPr>
        <w:t>3</w:t>
      </w:r>
      <w:r w:rsidR="004F29D3">
        <w:rPr>
          <w:rFonts w:ascii="Times New Roman" w:hAnsi="Times New Roman" w:cs="Times New Roman"/>
          <w:sz w:val="24"/>
          <w:szCs w:val="24"/>
        </w:rPr>
        <w:t xml:space="preserve">.12.2022г. </w:t>
      </w:r>
      <w:r w:rsidRPr="00900BFB">
        <w:rPr>
          <w:rFonts w:ascii="Times New Roman" w:hAnsi="Times New Roman" w:cs="Times New Roman"/>
          <w:sz w:val="24"/>
          <w:szCs w:val="24"/>
        </w:rPr>
        <w:t>№</w:t>
      </w:r>
      <w:r w:rsidR="008816EE">
        <w:rPr>
          <w:rFonts w:ascii="Times New Roman" w:hAnsi="Times New Roman" w:cs="Times New Roman"/>
          <w:sz w:val="24"/>
          <w:szCs w:val="24"/>
        </w:rPr>
        <w:t xml:space="preserve"> </w:t>
      </w:r>
      <w:r w:rsidR="004F29D3">
        <w:rPr>
          <w:rFonts w:ascii="Times New Roman" w:hAnsi="Times New Roman" w:cs="Times New Roman"/>
          <w:sz w:val="24"/>
          <w:szCs w:val="24"/>
        </w:rPr>
        <w:t>380</w:t>
      </w:r>
    </w:p>
    <w:p w:rsidR="00900BFB" w:rsidRDefault="00900BFB" w:rsidP="00900BFB">
      <w:pPr>
        <w:pStyle w:val="ConsNonformat"/>
        <w:widowControl/>
        <w:tabs>
          <w:tab w:val="left" w:pos="8405"/>
          <w:tab w:val="right" w:pos="9656"/>
        </w:tabs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4E65D3" w:rsidRP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5D3">
        <w:rPr>
          <w:rFonts w:ascii="Times New Roman" w:hAnsi="Times New Roman" w:cs="Times New Roman"/>
          <w:b/>
          <w:sz w:val="24"/>
          <w:szCs w:val="24"/>
        </w:rPr>
        <w:t>Программа профилактики рисков причинения вреда (ущерба) охраняемым законом ценностям на 202</w:t>
      </w:r>
      <w:r w:rsidR="005F1AAE">
        <w:rPr>
          <w:rFonts w:ascii="Times New Roman" w:hAnsi="Times New Roman" w:cs="Times New Roman"/>
          <w:b/>
          <w:sz w:val="24"/>
          <w:szCs w:val="24"/>
        </w:rPr>
        <w:t>3</w:t>
      </w:r>
      <w:r w:rsidRPr="004E65D3">
        <w:rPr>
          <w:rFonts w:ascii="Times New Roman" w:hAnsi="Times New Roman" w:cs="Times New Roman"/>
          <w:b/>
          <w:sz w:val="24"/>
          <w:szCs w:val="24"/>
        </w:rPr>
        <w:t xml:space="preserve"> год при осуществлении муниципального земельного контроля</w:t>
      </w:r>
      <w:r w:rsidR="005F1AAE">
        <w:rPr>
          <w:rFonts w:ascii="Times New Roman" w:hAnsi="Times New Roman" w:cs="Times New Roman"/>
          <w:b/>
          <w:sz w:val="24"/>
          <w:szCs w:val="24"/>
        </w:rPr>
        <w:t xml:space="preserve"> на территории Култукского муниципального образования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5F1AAE" w:rsidP="004E65D3">
      <w:pPr>
        <w:pStyle w:val="ConsNonformat"/>
        <w:widowControl/>
        <w:tabs>
          <w:tab w:val="left" w:pos="8405"/>
          <w:tab w:val="right" w:pos="9656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65D3" w:rsidRPr="004E65D3">
        <w:rPr>
          <w:rFonts w:ascii="Times New Roman" w:hAnsi="Times New Roman" w:cs="Times New Roman"/>
          <w:sz w:val="24"/>
          <w:szCs w:val="24"/>
        </w:rPr>
        <w:t xml:space="preserve">Общие положения </w:t>
      </w:r>
    </w:p>
    <w:p w:rsidR="004E65D3" w:rsidRDefault="005F1AAE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E65D3" w:rsidRPr="004E65D3">
        <w:rPr>
          <w:rFonts w:ascii="Times New Roman" w:hAnsi="Times New Roman" w:cs="Times New Roman"/>
          <w:sz w:val="24"/>
          <w:szCs w:val="24"/>
        </w:rPr>
        <w:t xml:space="preserve"> Настоящая программа разработана для своевременного предупреждения администрацией Култукского муниципального образования (далее - Администрация) нарушений требований земельного законодательства в отношении расположенных в границах Култукского муниципального образования объектов земельного контроля. </w:t>
      </w:r>
    </w:p>
    <w:p w:rsidR="004E65D3" w:rsidRDefault="005F1AAE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E65D3" w:rsidRPr="004E65D3">
        <w:rPr>
          <w:rFonts w:ascii="Times New Roman" w:hAnsi="Times New Roman" w:cs="Times New Roman"/>
          <w:sz w:val="24"/>
          <w:szCs w:val="24"/>
        </w:rPr>
        <w:t xml:space="preserve"> Данная программа направлена на достижение общественно значимых результатов, посредством проведения профилактических мероприятий, которые, в свою очередь, являются приоритетным по отношению к проведению контрольных мероприятий (проверок). </w:t>
      </w:r>
    </w:p>
    <w:p w:rsidR="004E65D3" w:rsidRPr="001D0EE0" w:rsidRDefault="005F1AAE" w:rsidP="004E65D3">
      <w:pPr>
        <w:pStyle w:val="ConsNonformat"/>
        <w:widowControl/>
        <w:tabs>
          <w:tab w:val="left" w:pos="8405"/>
          <w:tab w:val="right" w:pos="9656"/>
        </w:tabs>
        <w:ind w:left="284" w:righ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1</w:t>
      </w:r>
      <w:r w:rsidR="004E65D3" w:rsidRPr="004E65D3">
        <w:rPr>
          <w:rFonts w:ascii="Times New Roman" w:hAnsi="Times New Roman" w:cs="Times New Roman"/>
          <w:sz w:val="24"/>
          <w:szCs w:val="24"/>
        </w:rPr>
        <w:t xml:space="preserve">. </w:t>
      </w:r>
      <w:r w:rsidR="004E65D3" w:rsidRPr="005F1AAE">
        <w:rPr>
          <w:rFonts w:ascii="Times New Roman" w:hAnsi="Times New Roman" w:cs="Times New Roman"/>
          <w:b/>
          <w:sz w:val="24"/>
          <w:szCs w:val="24"/>
        </w:rPr>
        <w:t xml:space="preserve">Анализ текущего состояния, планируемого развития и ожидаемая результативность </w:t>
      </w:r>
      <w:r w:rsidR="001D0EE0" w:rsidRPr="005F1AAE">
        <w:rPr>
          <w:rFonts w:ascii="Times New Roman" w:hAnsi="Times New Roman" w:cs="Times New Roman"/>
          <w:b/>
          <w:sz w:val="24"/>
          <w:szCs w:val="24"/>
        </w:rPr>
        <w:t xml:space="preserve">профилактических мероприятий, </w:t>
      </w:r>
      <w:r w:rsidR="001D0EE0" w:rsidRPr="005F1AA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характеристика проблем, на решение которых направлена программа профилактики:</w:t>
      </w:r>
    </w:p>
    <w:p w:rsidR="004E65D3" w:rsidRDefault="005F1AAE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E65D3" w:rsidRPr="004E65D3">
        <w:rPr>
          <w:rFonts w:ascii="Times New Roman" w:hAnsi="Times New Roman" w:cs="Times New Roman"/>
          <w:sz w:val="24"/>
          <w:szCs w:val="24"/>
        </w:rPr>
        <w:t>.1 Достаточно большое количество ежегодно выявляемых нарушений земельного законодательства свидетельствует о необходимости продолжения активной работы в области муниципального земельного контроля. Вместе с тем, учитывая значительный объем работы проделанной, в том числе в 202</w:t>
      </w:r>
      <w:r w:rsidR="004E65D3">
        <w:rPr>
          <w:rFonts w:ascii="Times New Roman" w:hAnsi="Times New Roman" w:cs="Times New Roman"/>
          <w:sz w:val="24"/>
          <w:szCs w:val="24"/>
        </w:rPr>
        <w:t>2</w:t>
      </w:r>
      <w:r w:rsidR="004E65D3" w:rsidRPr="004E65D3">
        <w:rPr>
          <w:rFonts w:ascii="Times New Roman" w:hAnsi="Times New Roman" w:cs="Times New Roman"/>
          <w:sz w:val="24"/>
          <w:szCs w:val="24"/>
        </w:rPr>
        <w:t xml:space="preserve"> году можно с уверенностью сказать об устойчивой положительной динамике в урегулировании земельных правоотношений и постепенным возрастанием роли муниципального земельного контроля в сфере землепользования. </w:t>
      </w:r>
    </w:p>
    <w:p w:rsidR="004E65D3" w:rsidRDefault="005F1AAE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E65D3" w:rsidRPr="004E65D3">
        <w:rPr>
          <w:rFonts w:ascii="Times New Roman" w:hAnsi="Times New Roman" w:cs="Times New Roman"/>
          <w:sz w:val="24"/>
          <w:szCs w:val="24"/>
        </w:rPr>
        <w:t>.2. В 202</w:t>
      </w:r>
      <w:r w:rsidR="004E65D3">
        <w:rPr>
          <w:rFonts w:ascii="Times New Roman" w:hAnsi="Times New Roman" w:cs="Times New Roman"/>
          <w:sz w:val="24"/>
          <w:szCs w:val="24"/>
        </w:rPr>
        <w:t>3</w:t>
      </w:r>
      <w:r w:rsidR="004E65D3" w:rsidRPr="004E65D3">
        <w:rPr>
          <w:rFonts w:ascii="Times New Roman" w:hAnsi="Times New Roman" w:cs="Times New Roman"/>
          <w:sz w:val="24"/>
          <w:szCs w:val="24"/>
        </w:rPr>
        <w:t xml:space="preserve"> году в целях профилактики нарушений требований земельного законодательства планируется: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1) постоянное совершенствование и развитие тематического раздела на официальном сайте Администрации Култукского городского поселения в информационно-телекоммуникационной сети Интернет по адресу: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4E65D3">
        <w:rPr>
          <w:rFonts w:ascii="Times New Roman" w:hAnsi="Times New Roman" w:cs="Times New Roman"/>
          <w:sz w:val="24"/>
          <w:szCs w:val="24"/>
        </w:rPr>
        <w:t>пкултук</w:t>
      </w:r>
      <w:proofErr w:type="gramStart"/>
      <w:r w:rsidRPr="004E65D3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4E65D3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4E65D3">
        <w:rPr>
          <w:rFonts w:ascii="Times New Roman" w:hAnsi="Times New Roman" w:cs="Times New Roman"/>
          <w:sz w:val="24"/>
          <w:szCs w:val="24"/>
        </w:rPr>
        <w:t xml:space="preserve"> (далее - официальный интернет-сайт):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а) обновление (при необходимости) перечня наименований, реквизитов и текстов нормативных правовых актов и (или) их отдельных частей (положений) оценка соблюдения которых является предметом муниципального земельного контроля, а также информации о должностных лицах, осуществляющих муниципальный земельный контроль, их контактных данных;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б) своевременное размещение планов проведения плановых проверок, результатов проверок, подготовка развернутых ответов на часто задаваемые вопросы;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в) дополнительное информирование контролируемых лиц через новостной блок официального интернет-сайта об изменениях земельного законодательства;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2) устное консультирование контролируемых лиц и (или) их представителей на личном приеме, а также по телефону по вопросам соблюдения требований земельного законодательства;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3) ежегодное обобщение правоприменительной практики с указанием наиболее часто встречающихся случаев нарушений требований земельного законодательства с рекомендациями в отношении мер, которые должны приниматься в целях недопущения таких нарушений;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lastRenderedPageBreak/>
        <w:t xml:space="preserve">4) объявление предостережений о недопустимости нарушения обязательных требований;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4E65D3">
        <w:rPr>
          <w:rFonts w:ascii="Times New Roman" w:hAnsi="Times New Roman" w:cs="Times New Roman"/>
          <w:sz w:val="24"/>
          <w:szCs w:val="24"/>
        </w:rPr>
        <w:t>самообследование</w:t>
      </w:r>
      <w:proofErr w:type="spellEnd"/>
      <w:r w:rsidRPr="004E65D3">
        <w:rPr>
          <w:rFonts w:ascii="Times New Roman" w:hAnsi="Times New Roman" w:cs="Times New Roman"/>
          <w:sz w:val="24"/>
          <w:szCs w:val="24"/>
        </w:rPr>
        <w:t xml:space="preserve">, которое позволяет контролируемым лицам осуществить самостоятельную оценку наличия (отсутствия) у них нарушений требований земельного законодательства в автоматизированном режиме через соответствующий раздел официального интернет-сайта по адресу: </w:t>
      </w:r>
      <w:proofErr w:type="spellStart"/>
      <w:r w:rsidRPr="004E65D3">
        <w:rPr>
          <w:rFonts w:ascii="Times New Roman" w:hAnsi="Times New Roman" w:cs="Times New Roman"/>
          <w:sz w:val="24"/>
          <w:szCs w:val="24"/>
        </w:rPr>
        <w:t>рпкултук</w:t>
      </w:r>
      <w:proofErr w:type="gramStart"/>
      <w:r w:rsidRPr="004E65D3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4E65D3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4E65D3">
        <w:rPr>
          <w:rFonts w:ascii="Times New Roman" w:hAnsi="Times New Roman" w:cs="Times New Roman"/>
          <w:sz w:val="24"/>
          <w:szCs w:val="24"/>
        </w:rPr>
        <w:t xml:space="preserve"> посредствам размещенной формы проверочного листа (списка контрольных вопросов) и его графической схемы. </w:t>
      </w:r>
    </w:p>
    <w:p w:rsidR="004E65D3" w:rsidRDefault="005F1AAE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E65D3" w:rsidRPr="004E65D3">
        <w:rPr>
          <w:rFonts w:ascii="Times New Roman" w:hAnsi="Times New Roman" w:cs="Times New Roman"/>
          <w:sz w:val="24"/>
          <w:szCs w:val="24"/>
        </w:rPr>
        <w:t>.3. С учетом запланированных на 202</w:t>
      </w:r>
      <w:r w:rsidR="004E65D3">
        <w:rPr>
          <w:rFonts w:ascii="Times New Roman" w:hAnsi="Times New Roman" w:cs="Times New Roman"/>
          <w:sz w:val="24"/>
          <w:szCs w:val="24"/>
        </w:rPr>
        <w:t>3</w:t>
      </w:r>
      <w:r w:rsidR="004E65D3" w:rsidRPr="004E65D3">
        <w:rPr>
          <w:rFonts w:ascii="Times New Roman" w:hAnsi="Times New Roman" w:cs="Times New Roman"/>
          <w:sz w:val="24"/>
          <w:szCs w:val="24"/>
        </w:rPr>
        <w:t xml:space="preserve"> год при осуществлении муниципального земельного контроля профилактических мероприятий, ожидается существенное повышение уровня информированности контролируемых лиц, что положительно скажется на росте экономического, инвестиционного и градостроительного потенциала Администрации Култукского городского поселения. </w:t>
      </w:r>
    </w:p>
    <w:p w:rsidR="004E65D3" w:rsidRPr="005F1AAE" w:rsidRDefault="005F1AAE" w:rsidP="004E65D3">
      <w:pPr>
        <w:pStyle w:val="ConsNonformat"/>
        <w:widowControl/>
        <w:tabs>
          <w:tab w:val="left" w:pos="8405"/>
          <w:tab w:val="right" w:pos="9656"/>
        </w:tabs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2</w:t>
      </w:r>
      <w:r w:rsidR="004E65D3" w:rsidRPr="004E65D3">
        <w:rPr>
          <w:rFonts w:ascii="Times New Roman" w:hAnsi="Times New Roman" w:cs="Times New Roman"/>
          <w:sz w:val="24"/>
          <w:szCs w:val="24"/>
        </w:rPr>
        <w:t xml:space="preserve">. </w:t>
      </w:r>
      <w:r w:rsidR="004E65D3" w:rsidRPr="005F1AAE">
        <w:rPr>
          <w:rFonts w:ascii="Times New Roman" w:hAnsi="Times New Roman" w:cs="Times New Roman"/>
          <w:b/>
          <w:sz w:val="24"/>
          <w:szCs w:val="24"/>
        </w:rPr>
        <w:t xml:space="preserve">Цели, задачи и основополагающие принципы реализации положений настоящей программы </w:t>
      </w:r>
    </w:p>
    <w:p w:rsidR="004E65D3" w:rsidRDefault="005F1AAE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E65D3" w:rsidRPr="004E65D3">
        <w:rPr>
          <w:rFonts w:ascii="Times New Roman" w:hAnsi="Times New Roman" w:cs="Times New Roman"/>
          <w:sz w:val="24"/>
          <w:szCs w:val="24"/>
        </w:rPr>
        <w:t xml:space="preserve">.1. Целями настоящей программы являются: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5D3">
        <w:rPr>
          <w:rFonts w:ascii="Times New Roman" w:hAnsi="Times New Roman" w:cs="Times New Roman"/>
          <w:sz w:val="24"/>
          <w:szCs w:val="24"/>
        </w:rPr>
        <w:t xml:space="preserve">1) стимулирование добросовестного соблюдения гражданами, в том числе осуществляющими предпринимательскую деятельность, являющимися индивидуальными предпринимателями, а также организациями, являющимися юридическими лицами (далее - контролируемые лица) требований земельного законодательства, а также минимизация риска причинения вреда (ущерба) охраняемым законом ценностям, вызванного возможными нарушениями требований земельного законодательства (снижение потенциальной выгоды от таких нарушений). </w:t>
      </w:r>
      <w:proofErr w:type="gramEnd"/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2) устранение причин и факторов, способствующих нарушениям требований земельного законодательства;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3) создание благоприятных условий для скорейшего доведения требований земельного законодательства до контролируемых лиц, повышение информированности о способах их соблюдения. </w:t>
      </w:r>
    </w:p>
    <w:p w:rsidR="004E65D3" w:rsidRDefault="005F1AAE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E65D3" w:rsidRPr="004E65D3">
        <w:rPr>
          <w:rFonts w:ascii="Times New Roman" w:hAnsi="Times New Roman" w:cs="Times New Roman"/>
          <w:sz w:val="24"/>
          <w:szCs w:val="24"/>
        </w:rPr>
        <w:t xml:space="preserve">.2. Задачами настоящей программы являются: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1) формирование у контролируемых лиц единообразного понимания требований земельного законодательства;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2) повышение прозрачности деятельности при осуществлении муниципального земельного контроля;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>3) выявление наиболее часто встречающихся случаев нарушений требований земельного законодательства, подготовка и размещение на официальном интернет-сайте соответствующих руково</w:t>
      </w:r>
      <w:proofErr w:type="gramStart"/>
      <w:r w:rsidRPr="004E65D3">
        <w:rPr>
          <w:rFonts w:ascii="Times New Roman" w:hAnsi="Times New Roman" w:cs="Times New Roman"/>
          <w:sz w:val="24"/>
          <w:szCs w:val="24"/>
        </w:rPr>
        <w:t>дств в ц</w:t>
      </w:r>
      <w:proofErr w:type="gramEnd"/>
      <w:r w:rsidRPr="004E65D3">
        <w:rPr>
          <w:rFonts w:ascii="Times New Roman" w:hAnsi="Times New Roman" w:cs="Times New Roman"/>
          <w:sz w:val="24"/>
          <w:szCs w:val="24"/>
        </w:rPr>
        <w:t xml:space="preserve">елях недопущения указанных нарушений. </w:t>
      </w:r>
      <w:r w:rsidR="005F1AAE">
        <w:rPr>
          <w:rFonts w:ascii="Times New Roman" w:hAnsi="Times New Roman" w:cs="Times New Roman"/>
          <w:sz w:val="24"/>
          <w:szCs w:val="24"/>
        </w:rPr>
        <w:t>2</w:t>
      </w:r>
      <w:r w:rsidRPr="004E65D3">
        <w:rPr>
          <w:rFonts w:ascii="Times New Roman" w:hAnsi="Times New Roman" w:cs="Times New Roman"/>
          <w:sz w:val="24"/>
          <w:szCs w:val="24"/>
        </w:rPr>
        <w:t xml:space="preserve">.3. Профилактические мероприятия планируются и осуществляются на основе соблюдения следующих основополагающих принципов: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1) принцип понятности - представление контролируемым лицам информации о требованиях земельного законодательства в простой исчерпывающей форме (описание, пояснение, приведение примеров, общественное обсуждение нормативных правовых актов, в том числе содержащих санкции за несоблюдение вышеуказанных требований);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2) принцип информационной открытости - доступность для контролируемых лиц сведений об организации и проведении профилактических мероприятий;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3) принцип обязательности - строгая необходимость проведения профилактических мероприятий;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>4) принцип полноты охвата - привлечение к настоящей программе максимально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5D3">
        <w:rPr>
          <w:rFonts w:ascii="Times New Roman" w:hAnsi="Times New Roman" w:cs="Times New Roman"/>
          <w:sz w:val="24"/>
          <w:szCs w:val="24"/>
        </w:rPr>
        <w:t xml:space="preserve">возможного числа контролируемых лиц;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5) принцип релевантности - самостоятельный выбор Администрацией формы профилактических мероприятий, исходя из вида муниципального контроля, с </w:t>
      </w:r>
      <w:r w:rsidRPr="004E65D3">
        <w:rPr>
          <w:rFonts w:ascii="Times New Roman" w:hAnsi="Times New Roman" w:cs="Times New Roman"/>
          <w:sz w:val="24"/>
          <w:szCs w:val="24"/>
        </w:rPr>
        <w:lastRenderedPageBreak/>
        <w:t xml:space="preserve">учетом особенностей контролируемых лиц (специфика деятельности, оптимальный способ коммуникации);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6) принцип актуальности - анализ и актуализация настоящей программы;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7) принцип периодичности - обеспечение безусловной регулярности проведения профилактических мероприятий. </w:t>
      </w:r>
    </w:p>
    <w:p w:rsidR="004E65D3" w:rsidRDefault="005F1AAE" w:rsidP="004E65D3">
      <w:pPr>
        <w:pStyle w:val="ConsNonformat"/>
        <w:widowControl/>
        <w:tabs>
          <w:tab w:val="left" w:pos="8405"/>
          <w:tab w:val="right" w:pos="9656"/>
        </w:tabs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3</w:t>
      </w:r>
      <w:r w:rsidR="004E65D3" w:rsidRPr="004E65D3">
        <w:rPr>
          <w:rFonts w:ascii="Times New Roman" w:hAnsi="Times New Roman" w:cs="Times New Roman"/>
          <w:sz w:val="24"/>
          <w:szCs w:val="24"/>
        </w:rPr>
        <w:t xml:space="preserve">. </w:t>
      </w:r>
      <w:r w:rsidRPr="005F1AAE">
        <w:rPr>
          <w:rFonts w:ascii="Times New Roman" w:hAnsi="Times New Roman" w:cs="Times New Roman"/>
          <w:b/>
          <w:sz w:val="24"/>
          <w:szCs w:val="24"/>
        </w:rPr>
        <w:t>Перечень профилактических мероприятий, сроки (периодичность) их проведения</w:t>
      </w:r>
    </w:p>
    <w:p w:rsidR="005F1AAE" w:rsidRPr="005F1AAE" w:rsidRDefault="005F1AAE" w:rsidP="005F1AAE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5F1AAE">
        <w:rPr>
          <w:rFonts w:ascii="Times New Roman" w:hAnsi="Times New Roman" w:cs="Times New Roman"/>
          <w:sz w:val="24"/>
          <w:szCs w:val="24"/>
        </w:rPr>
        <w:t>3.1. Мероприятия Программы представляют собой комплекс мер, направленных на достижение целей и решение основных задач Программы. Перечень профилактических мероприятий Программы на 2022 год, сроки (периодичность) их проведения, ответственные за их реализацию должностные лица приведены в приложении №1 к Программе.</w:t>
      </w:r>
    </w:p>
    <w:p w:rsidR="005F1AAE" w:rsidRDefault="005F1AAE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F1AAE" w:rsidRPr="005F1AAE" w:rsidRDefault="005F1AAE" w:rsidP="005F1AAE">
      <w:pPr>
        <w:pStyle w:val="ConsNonformat"/>
        <w:widowControl/>
        <w:tabs>
          <w:tab w:val="left" w:pos="8405"/>
          <w:tab w:val="right" w:pos="9656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5F1AAE">
        <w:rPr>
          <w:rFonts w:ascii="Times New Roman" w:hAnsi="Times New Roman" w:cs="Times New Roman"/>
          <w:sz w:val="24"/>
          <w:szCs w:val="24"/>
        </w:rPr>
        <w:t xml:space="preserve">Раздел 4. </w:t>
      </w:r>
      <w:r w:rsidRPr="005F1AAE">
        <w:rPr>
          <w:rFonts w:ascii="Times New Roman" w:hAnsi="Times New Roman" w:cs="Times New Roman"/>
          <w:b/>
          <w:sz w:val="24"/>
          <w:szCs w:val="24"/>
        </w:rPr>
        <w:t>Показатели результативности и эффективности Программы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4.1. Основным критерием оценки результативности и эффективности профилактических мероприятий является удовлетворенность контролируемых лиц качеством проведенных мероприятий, в числе которых: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1) информированность контролируемых лиц об их правах и обязанностях, о требованиях земельного законодательства, готовящихся и вступающих в силу изменениях законодательства Российской Федерации в рассматриваемой сфере, а также о порядке и сроках проведения проверок по соблюдению земельного законодательства; 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 xml:space="preserve">2) понятность, открытость (доступность) информации о требованиях земельного законодательства, обеспечение их единообразного толкования контролируемыми лицами, Администрацией и территориальными органами федеральных органов государственного земельного контроля (надзора); </w:t>
      </w:r>
    </w:p>
    <w:p w:rsidR="00900BFB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  <w:r w:rsidRPr="004E65D3">
        <w:rPr>
          <w:rFonts w:ascii="Times New Roman" w:hAnsi="Times New Roman" w:cs="Times New Roman"/>
          <w:sz w:val="24"/>
          <w:szCs w:val="24"/>
        </w:rPr>
        <w:t>3) вовлечение контролируемых лиц при проведении профилактических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5D3">
        <w:rPr>
          <w:rFonts w:ascii="Times New Roman" w:hAnsi="Times New Roman" w:cs="Times New Roman"/>
          <w:sz w:val="24"/>
          <w:szCs w:val="24"/>
        </w:rPr>
        <w:t>в регулярное активное взаимодействие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101E14" w:rsidRDefault="00101E14" w:rsidP="004E65D3">
      <w:pPr>
        <w:pStyle w:val="ConsNonformat"/>
        <w:widowControl/>
        <w:numPr>
          <w:ilvl w:val="0"/>
          <w:numId w:val="1"/>
        </w:numPr>
        <w:tabs>
          <w:tab w:val="left" w:pos="8405"/>
          <w:tab w:val="right" w:pos="9656"/>
        </w:tabs>
        <w:ind w:right="0"/>
        <w:jc w:val="both"/>
        <w:rPr>
          <w:rFonts w:ascii="Times New Roman" w:hAnsi="Times New Roman" w:cs="Times New Roman"/>
          <w:sz w:val="24"/>
          <w:szCs w:val="24"/>
        </w:rPr>
        <w:sectPr w:rsidR="00101E14" w:rsidSect="00101E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F1AAE" w:rsidRPr="005F1AAE" w:rsidRDefault="005F1AAE" w:rsidP="005F1AAE">
      <w:pPr>
        <w:pStyle w:val="ConsNonformat"/>
        <w:widowControl/>
        <w:tabs>
          <w:tab w:val="left" w:pos="8405"/>
          <w:tab w:val="right" w:pos="9656"/>
        </w:tabs>
        <w:ind w:left="360" w:right="0"/>
        <w:jc w:val="right"/>
        <w:rPr>
          <w:rFonts w:ascii="Times New Roman" w:hAnsi="Times New Roman" w:cs="Times New Roman"/>
          <w:sz w:val="24"/>
          <w:szCs w:val="24"/>
        </w:rPr>
      </w:pPr>
      <w:r w:rsidRPr="005F1AA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к Программе профилактики </w:t>
      </w:r>
    </w:p>
    <w:p w:rsidR="005F1AAE" w:rsidRPr="005F1AAE" w:rsidRDefault="005F1AAE" w:rsidP="005F1AAE">
      <w:pPr>
        <w:pStyle w:val="ConsNonformat"/>
        <w:widowControl/>
        <w:tabs>
          <w:tab w:val="left" w:pos="8405"/>
          <w:tab w:val="right" w:pos="9656"/>
        </w:tabs>
        <w:ind w:left="360" w:right="0"/>
        <w:jc w:val="right"/>
        <w:rPr>
          <w:rFonts w:ascii="Times New Roman" w:hAnsi="Times New Roman" w:cs="Times New Roman"/>
          <w:sz w:val="24"/>
          <w:szCs w:val="24"/>
        </w:rPr>
      </w:pPr>
      <w:r w:rsidRPr="005F1AAE">
        <w:rPr>
          <w:rFonts w:ascii="Times New Roman" w:hAnsi="Times New Roman" w:cs="Times New Roman"/>
          <w:sz w:val="24"/>
          <w:szCs w:val="24"/>
        </w:rPr>
        <w:t xml:space="preserve">рисков причинения вреда (ущерба) </w:t>
      </w:r>
      <w:proofErr w:type="gramStart"/>
      <w:r w:rsidRPr="005F1AAE">
        <w:rPr>
          <w:rFonts w:ascii="Times New Roman" w:hAnsi="Times New Roman" w:cs="Times New Roman"/>
          <w:sz w:val="24"/>
          <w:szCs w:val="24"/>
        </w:rPr>
        <w:t>охраняемым</w:t>
      </w:r>
      <w:proofErr w:type="gramEnd"/>
    </w:p>
    <w:p w:rsidR="005F1AAE" w:rsidRPr="005F1AAE" w:rsidRDefault="005F1AAE" w:rsidP="005F1AAE">
      <w:pPr>
        <w:pStyle w:val="ConsNonformat"/>
        <w:widowControl/>
        <w:tabs>
          <w:tab w:val="left" w:pos="8405"/>
          <w:tab w:val="right" w:pos="9656"/>
        </w:tabs>
        <w:ind w:left="360" w:right="0"/>
        <w:jc w:val="right"/>
        <w:rPr>
          <w:rFonts w:ascii="Times New Roman" w:hAnsi="Times New Roman" w:cs="Times New Roman"/>
          <w:sz w:val="24"/>
          <w:szCs w:val="24"/>
        </w:rPr>
      </w:pPr>
      <w:r w:rsidRPr="005F1AAE">
        <w:rPr>
          <w:rFonts w:ascii="Times New Roman" w:hAnsi="Times New Roman" w:cs="Times New Roman"/>
          <w:sz w:val="24"/>
          <w:szCs w:val="24"/>
        </w:rPr>
        <w:t xml:space="preserve"> законом ценностям на 2023 год при осуществлении</w:t>
      </w:r>
    </w:p>
    <w:p w:rsidR="005F1AAE" w:rsidRPr="005F1AAE" w:rsidRDefault="005F1AAE" w:rsidP="005F1AAE">
      <w:pPr>
        <w:pStyle w:val="ConsNonformat"/>
        <w:widowControl/>
        <w:tabs>
          <w:tab w:val="left" w:pos="8405"/>
          <w:tab w:val="right" w:pos="9656"/>
        </w:tabs>
        <w:ind w:left="360" w:right="0"/>
        <w:jc w:val="right"/>
        <w:rPr>
          <w:rFonts w:ascii="Times New Roman" w:hAnsi="Times New Roman" w:cs="Times New Roman"/>
          <w:sz w:val="24"/>
          <w:szCs w:val="24"/>
        </w:rPr>
      </w:pPr>
      <w:r w:rsidRPr="005F1AAE">
        <w:rPr>
          <w:rFonts w:ascii="Times New Roman" w:hAnsi="Times New Roman" w:cs="Times New Roman"/>
          <w:sz w:val="24"/>
          <w:szCs w:val="24"/>
        </w:rPr>
        <w:t xml:space="preserve"> муниципального земельного контроля </w:t>
      </w:r>
      <w:proofErr w:type="gramStart"/>
      <w:r w:rsidRPr="005F1AAE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F1AAE" w:rsidRPr="005F1AAE" w:rsidRDefault="005F1AAE" w:rsidP="005F1AAE">
      <w:pPr>
        <w:pStyle w:val="ConsNonformat"/>
        <w:widowControl/>
        <w:tabs>
          <w:tab w:val="left" w:pos="8405"/>
          <w:tab w:val="right" w:pos="9656"/>
        </w:tabs>
        <w:ind w:left="360" w:right="0"/>
        <w:jc w:val="right"/>
        <w:rPr>
          <w:rFonts w:ascii="Times New Roman" w:hAnsi="Times New Roman" w:cs="Times New Roman"/>
          <w:sz w:val="24"/>
          <w:szCs w:val="24"/>
        </w:rPr>
      </w:pPr>
      <w:r w:rsidRPr="005F1AAE">
        <w:rPr>
          <w:rFonts w:ascii="Times New Roman" w:hAnsi="Times New Roman" w:cs="Times New Roman"/>
          <w:sz w:val="24"/>
          <w:szCs w:val="24"/>
        </w:rPr>
        <w:t xml:space="preserve"> территории Култукского муниципального образования</w:t>
      </w:r>
    </w:p>
    <w:p w:rsidR="005F1AAE" w:rsidRDefault="005F1AAE" w:rsidP="008816EE">
      <w:pPr>
        <w:pStyle w:val="ConsNonformat"/>
        <w:widowControl/>
        <w:tabs>
          <w:tab w:val="left" w:pos="8405"/>
          <w:tab w:val="right" w:pos="9656"/>
        </w:tabs>
        <w:ind w:left="360" w:right="0"/>
        <w:jc w:val="right"/>
      </w:pPr>
      <w:r w:rsidRPr="005F1AAE">
        <w:rPr>
          <w:rFonts w:ascii="Times New Roman" w:hAnsi="Times New Roman" w:cs="Times New Roman"/>
          <w:sz w:val="24"/>
          <w:szCs w:val="24"/>
        </w:rPr>
        <w:t xml:space="preserve">от </w:t>
      </w:r>
      <w:r w:rsidR="008816EE">
        <w:rPr>
          <w:rFonts w:ascii="Times New Roman" w:hAnsi="Times New Roman" w:cs="Times New Roman"/>
          <w:sz w:val="24"/>
          <w:szCs w:val="24"/>
        </w:rPr>
        <w:t xml:space="preserve">13.12.2022г. </w:t>
      </w:r>
      <w:r w:rsidRPr="005F1AAE">
        <w:rPr>
          <w:rFonts w:ascii="Times New Roman" w:hAnsi="Times New Roman" w:cs="Times New Roman"/>
          <w:sz w:val="24"/>
          <w:szCs w:val="24"/>
        </w:rPr>
        <w:t xml:space="preserve"> № </w:t>
      </w:r>
      <w:r w:rsidR="008816EE">
        <w:rPr>
          <w:rFonts w:ascii="Times New Roman" w:hAnsi="Times New Roman" w:cs="Times New Roman"/>
          <w:sz w:val="24"/>
          <w:szCs w:val="24"/>
        </w:rPr>
        <w:t>380</w:t>
      </w:r>
      <w:r>
        <w:t xml:space="preserve"> </w:t>
      </w:r>
    </w:p>
    <w:p w:rsidR="004E65D3" w:rsidRPr="005F1AAE" w:rsidRDefault="005F1AAE" w:rsidP="005F1AAE">
      <w:pPr>
        <w:pStyle w:val="ConsNonformat"/>
        <w:widowControl/>
        <w:tabs>
          <w:tab w:val="left" w:pos="8405"/>
          <w:tab w:val="right" w:pos="9656"/>
        </w:tabs>
        <w:ind w:left="360"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AAE">
        <w:rPr>
          <w:rFonts w:ascii="Times New Roman" w:hAnsi="Times New Roman" w:cs="Times New Roman"/>
          <w:b/>
        </w:rPr>
        <w:t xml:space="preserve">Перечень профилактических мероприятий, сроки (периодичность) их проведения в сфере муниципального </w:t>
      </w:r>
      <w:r>
        <w:rPr>
          <w:rFonts w:ascii="Times New Roman" w:hAnsi="Times New Roman" w:cs="Times New Roman"/>
          <w:b/>
        </w:rPr>
        <w:t>земельного</w:t>
      </w:r>
      <w:r w:rsidRPr="005F1AAE">
        <w:rPr>
          <w:rFonts w:ascii="Times New Roman" w:hAnsi="Times New Roman" w:cs="Times New Roman"/>
          <w:b/>
        </w:rPr>
        <w:t xml:space="preserve"> контроля на 202</w:t>
      </w:r>
      <w:r>
        <w:rPr>
          <w:rFonts w:ascii="Times New Roman" w:hAnsi="Times New Roman" w:cs="Times New Roman"/>
          <w:b/>
        </w:rPr>
        <w:t>3</w:t>
      </w:r>
      <w:r w:rsidRPr="005F1AAE">
        <w:rPr>
          <w:rFonts w:ascii="Times New Roman" w:hAnsi="Times New Roman" w:cs="Times New Roman"/>
          <w:b/>
        </w:rPr>
        <w:t xml:space="preserve"> год</w:t>
      </w: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35" w:righ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735" w:type="dxa"/>
        <w:tblLook w:val="04A0" w:firstRow="1" w:lastRow="0" w:firstColumn="1" w:lastColumn="0" w:noHBand="0" w:noVBand="1"/>
      </w:tblPr>
      <w:tblGrid>
        <w:gridCol w:w="933"/>
        <w:gridCol w:w="4233"/>
        <w:gridCol w:w="2431"/>
        <w:gridCol w:w="2765"/>
        <w:gridCol w:w="3409"/>
      </w:tblGrid>
      <w:tr w:rsidR="004E65D3" w:rsidRPr="00101E14" w:rsidTr="00BA1D90">
        <w:tc>
          <w:tcPr>
            <w:tcW w:w="933" w:type="dxa"/>
          </w:tcPr>
          <w:p w:rsidR="004E65D3" w:rsidRPr="00101E14" w:rsidRDefault="004E65D3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10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33" w:type="dxa"/>
          </w:tcPr>
          <w:p w:rsidR="004E65D3" w:rsidRPr="00101E14" w:rsidRDefault="004E65D3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31" w:type="dxa"/>
          </w:tcPr>
          <w:p w:rsidR="004E65D3" w:rsidRPr="00101E14" w:rsidRDefault="004E65D3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765" w:type="dxa"/>
          </w:tcPr>
          <w:p w:rsidR="004E65D3" w:rsidRPr="00101E14" w:rsidRDefault="004E65D3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409" w:type="dxa"/>
          </w:tcPr>
          <w:p w:rsidR="004E65D3" w:rsidRPr="00101E14" w:rsidRDefault="004E65D3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4E65D3" w:rsidRPr="00101E14" w:rsidTr="00BA1D90">
        <w:tc>
          <w:tcPr>
            <w:tcW w:w="933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33" w:type="dxa"/>
          </w:tcPr>
          <w:p w:rsidR="004E65D3" w:rsidRPr="00101E14" w:rsidRDefault="00BA1D90" w:rsidP="001D0EE0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Подготовка доклада об осуществлении муниципального земельного контроля в границах Култукского муниципального образования в 202</w:t>
            </w:r>
            <w:r w:rsidR="001D0E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2431" w:type="dxa"/>
          </w:tcPr>
          <w:p w:rsidR="004E65D3" w:rsidRPr="00101E14" w:rsidRDefault="001D0EE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марта 2023</w:t>
            </w:r>
            <w:r w:rsidR="00BA1D90" w:rsidRPr="00101E1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765" w:type="dxa"/>
          </w:tcPr>
          <w:p w:rsidR="004E65D3" w:rsidRPr="00101E14" w:rsidRDefault="00BA1D90" w:rsidP="00BA1D90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 xml:space="preserve">Сектор строительства, архитектуры, земельных отношений </w:t>
            </w:r>
            <w:proofErr w:type="gramStart"/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отдела исполнения вопросов местного значения администрации</w:t>
            </w:r>
            <w:proofErr w:type="gramEnd"/>
          </w:p>
        </w:tc>
        <w:tc>
          <w:tcPr>
            <w:tcW w:w="3409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Анализ, обобщение правоприменительной практики, оценка эффективности и результативности муниципального земельного контроля в границах Култукского муниципального образования</w:t>
            </w:r>
          </w:p>
        </w:tc>
      </w:tr>
      <w:tr w:rsidR="004E65D3" w:rsidRPr="00101E14" w:rsidTr="00BA1D90">
        <w:tc>
          <w:tcPr>
            <w:tcW w:w="933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33" w:type="dxa"/>
          </w:tcPr>
          <w:p w:rsidR="004E65D3" w:rsidRPr="00101E14" w:rsidRDefault="00BA1D90" w:rsidP="00BA1D90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интернет-сайте Администрации Култукского городского поселения программы профилактики нарушений на 2023 год при осуществлении муниципального земельного контроля </w:t>
            </w:r>
          </w:p>
        </w:tc>
        <w:tc>
          <w:tcPr>
            <w:tcW w:w="2431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не позднее 20 декабря 2022 года</w:t>
            </w:r>
          </w:p>
        </w:tc>
        <w:tc>
          <w:tcPr>
            <w:tcW w:w="2765" w:type="dxa"/>
          </w:tcPr>
          <w:p w:rsidR="004E65D3" w:rsidRPr="00101E14" w:rsidRDefault="00BA1D90" w:rsidP="00BA1D90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 xml:space="preserve">Сектор строительства, архитектуры, земельных отношений </w:t>
            </w:r>
            <w:proofErr w:type="gramStart"/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отдела исполнения вопросов местного значения администрации</w:t>
            </w:r>
            <w:proofErr w:type="gramEnd"/>
          </w:p>
        </w:tc>
        <w:tc>
          <w:tcPr>
            <w:tcW w:w="3409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 и повышение их правосознания</w:t>
            </w:r>
          </w:p>
        </w:tc>
      </w:tr>
      <w:tr w:rsidR="004E65D3" w:rsidRPr="00101E14" w:rsidTr="00BA1D90">
        <w:tc>
          <w:tcPr>
            <w:tcW w:w="933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33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интернет-сайте Администрации Култукского городского поселения плана проведения плановых проверок юридических лиц и индивидуальных предпринимателей на 2023 год (при наличии оснований) </w:t>
            </w:r>
          </w:p>
        </w:tc>
        <w:tc>
          <w:tcPr>
            <w:tcW w:w="2431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до 20 декабря 2022 года</w:t>
            </w:r>
          </w:p>
        </w:tc>
        <w:tc>
          <w:tcPr>
            <w:tcW w:w="2765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 xml:space="preserve">Сектор строительства, архитектуры, земельных отношений </w:t>
            </w:r>
            <w:proofErr w:type="gramStart"/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отдела исполнения вопросов местного значения администрации</w:t>
            </w:r>
            <w:proofErr w:type="gramEnd"/>
          </w:p>
        </w:tc>
        <w:tc>
          <w:tcPr>
            <w:tcW w:w="3409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 о планируемых проверках по соблюдению земельного законодательства</w:t>
            </w:r>
          </w:p>
        </w:tc>
      </w:tr>
      <w:tr w:rsidR="004E65D3" w:rsidRPr="00101E14" w:rsidTr="00BA1D90">
        <w:tc>
          <w:tcPr>
            <w:tcW w:w="933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233" w:type="dxa"/>
          </w:tcPr>
          <w:p w:rsidR="004E65D3" w:rsidRPr="00101E14" w:rsidRDefault="00BA1D90" w:rsidP="001D0EE0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актуальной редакции размещенных на официальном интернет</w:t>
            </w:r>
            <w:r w:rsidR="001D0E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сайте Администрации Култукского городского поселения перечня наименований нормативных правовых актов и (или) их отдельных частей (положений), их реквизитов и текстов, оценка соблюдения которых является предметом муниципального земельного контроля</w:t>
            </w:r>
          </w:p>
        </w:tc>
        <w:tc>
          <w:tcPr>
            <w:tcW w:w="2431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по мере издания новых нормативных правовых актов и (или) внесения в них изменений (дополнений)</w:t>
            </w:r>
          </w:p>
        </w:tc>
        <w:tc>
          <w:tcPr>
            <w:tcW w:w="2765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 xml:space="preserve">Сектор строительства, архитектуры, земельных отношений </w:t>
            </w:r>
            <w:proofErr w:type="gramStart"/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отдела исполнения вопросов местного значения администрации</w:t>
            </w:r>
            <w:proofErr w:type="gramEnd"/>
          </w:p>
        </w:tc>
        <w:tc>
          <w:tcPr>
            <w:tcW w:w="3409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</w:t>
            </w:r>
          </w:p>
        </w:tc>
      </w:tr>
      <w:tr w:rsidR="004E65D3" w:rsidRPr="00101E14" w:rsidTr="00BA1D90">
        <w:tc>
          <w:tcPr>
            <w:tcW w:w="933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33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Подготовка и распространение руководств, в том числе с комментариями о содержании новых нормативных правовых актов, сроках и порядке вступления их в действие, а также рекомендации о проведении необходимых организационных, технических мероприятий, направленных на их внедрение (включая размещение информации в новостном блоке официального интернет-сайта Администрации Култукского городского поселения</w:t>
            </w:r>
            <w:proofErr w:type="gramEnd"/>
          </w:p>
        </w:tc>
        <w:tc>
          <w:tcPr>
            <w:tcW w:w="2431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в течение года (по мере необходимости)</w:t>
            </w:r>
          </w:p>
        </w:tc>
        <w:tc>
          <w:tcPr>
            <w:tcW w:w="2765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 xml:space="preserve">Сектор строительства, архитектуры, земельных отношений </w:t>
            </w:r>
            <w:proofErr w:type="gramStart"/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отдела исполнения вопросов местного значения администрации</w:t>
            </w:r>
            <w:proofErr w:type="gramEnd"/>
          </w:p>
        </w:tc>
        <w:tc>
          <w:tcPr>
            <w:tcW w:w="3409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Формирование у контролируемых лиц единого понимания требований земельного законодательства, предоставление им возможности качественно подготовиться к контрольному мероприятию и исключить возможное возникновение конфликтов (спорных вопросов)</w:t>
            </w:r>
          </w:p>
        </w:tc>
      </w:tr>
      <w:tr w:rsidR="004E65D3" w:rsidRPr="00101E14" w:rsidTr="00BA1D90">
        <w:tc>
          <w:tcPr>
            <w:tcW w:w="933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33" w:type="dxa"/>
          </w:tcPr>
          <w:p w:rsidR="004E65D3" w:rsidRPr="00101E14" w:rsidRDefault="00101E14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Устное консультирование контролируемых лиц и (или) их представителей на личном приеме, а также по телефону по вопросам соблюдения требований земельного законодательства</w:t>
            </w:r>
          </w:p>
        </w:tc>
        <w:tc>
          <w:tcPr>
            <w:tcW w:w="2431" w:type="dxa"/>
          </w:tcPr>
          <w:p w:rsidR="004E65D3" w:rsidRPr="00101E14" w:rsidRDefault="00101E14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  <w:proofErr w:type="gramStart"/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Pr="00101E14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установленного графика (режима) работы</w:t>
            </w:r>
          </w:p>
        </w:tc>
        <w:tc>
          <w:tcPr>
            <w:tcW w:w="2765" w:type="dxa"/>
          </w:tcPr>
          <w:p w:rsidR="004E65D3" w:rsidRPr="00101E14" w:rsidRDefault="00101E14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должностные лица, уполномоченные осуществлять муниципальный земельный контроль</w:t>
            </w:r>
          </w:p>
        </w:tc>
        <w:tc>
          <w:tcPr>
            <w:tcW w:w="3409" w:type="dxa"/>
          </w:tcPr>
          <w:p w:rsidR="004E65D3" w:rsidRPr="00101E14" w:rsidRDefault="00101E14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разъяснения на поставленные вопросы</w:t>
            </w:r>
          </w:p>
        </w:tc>
      </w:tr>
      <w:tr w:rsidR="004E65D3" w:rsidRPr="00101E14" w:rsidTr="00BA1D90">
        <w:tc>
          <w:tcPr>
            <w:tcW w:w="933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33" w:type="dxa"/>
          </w:tcPr>
          <w:p w:rsidR="004E65D3" w:rsidRPr="00101E14" w:rsidRDefault="00101E14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Информирование - консультирование в ходе рабочих встреч</w:t>
            </w:r>
          </w:p>
        </w:tc>
        <w:tc>
          <w:tcPr>
            <w:tcW w:w="2431" w:type="dxa"/>
          </w:tcPr>
          <w:p w:rsidR="004E65D3" w:rsidRPr="00101E14" w:rsidRDefault="00101E14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при поступлении соответствующих обращений</w:t>
            </w:r>
          </w:p>
        </w:tc>
        <w:tc>
          <w:tcPr>
            <w:tcW w:w="2765" w:type="dxa"/>
          </w:tcPr>
          <w:p w:rsidR="004E65D3" w:rsidRPr="00101E14" w:rsidRDefault="00101E14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должностные лица, уполномоченные осуществлять муниципальный </w:t>
            </w:r>
            <w:r w:rsidRPr="00101E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земельный контроль</w:t>
            </w:r>
          </w:p>
        </w:tc>
        <w:tc>
          <w:tcPr>
            <w:tcW w:w="3409" w:type="dxa"/>
          </w:tcPr>
          <w:p w:rsidR="004E65D3" w:rsidRPr="00101E14" w:rsidRDefault="00101E14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разъяснения на поставленные вопросы</w:t>
            </w:r>
          </w:p>
        </w:tc>
      </w:tr>
      <w:tr w:rsidR="004E65D3" w:rsidRPr="00101E14" w:rsidTr="00BA1D90">
        <w:tc>
          <w:tcPr>
            <w:tcW w:w="933" w:type="dxa"/>
          </w:tcPr>
          <w:p w:rsidR="004E65D3" w:rsidRPr="00101E14" w:rsidRDefault="00BA1D90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233" w:type="dxa"/>
          </w:tcPr>
          <w:p w:rsidR="004E65D3" w:rsidRPr="00101E14" w:rsidRDefault="00101E14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предостережений о недопустимости нарушения требований земельного законодательства в соответствии с частями 5 - 7 ст. 8.2 закона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ст. 49 закона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431" w:type="dxa"/>
          </w:tcPr>
          <w:p w:rsidR="004E65D3" w:rsidRPr="00101E14" w:rsidRDefault="00101E14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</w:tc>
        <w:tc>
          <w:tcPr>
            <w:tcW w:w="2765" w:type="dxa"/>
          </w:tcPr>
          <w:p w:rsidR="004E65D3" w:rsidRPr="00101E14" w:rsidRDefault="00101E14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должностные лица, уполномоченные осуществлять муниципальный земельный контроль</w:t>
            </w:r>
          </w:p>
        </w:tc>
        <w:tc>
          <w:tcPr>
            <w:tcW w:w="3409" w:type="dxa"/>
          </w:tcPr>
          <w:p w:rsidR="004E65D3" w:rsidRPr="00101E14" w:rsidRDefault="00101E14" w:rsidP="004E65D3">
            <w:pPr>
              <w:pStyle w:val="ConsNonformat"/>
              <w:widowControl/>
              <w:tabs>
                <w:tab w:val="left" w:pos="8405"/>
                <w:tab w:val="right" w:pos="9656"/>
              </w:tabs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E14">
              <w:rPr>
                <w:rFonts w:ascii="Times New Roman" w:hAnsi="Times New Roman" w:cs="Times New Roman"/>
                <w:sz w:val="24"/>
                <w:szCs w:val="24"/>
              </w:rPr>
              <w:t>Принятие контролируемыми лицами мер по недопущению нарушений требований земельного законодательства и уведомление в установленном порядке органа, объявившего предостережение</w:t>
            </w:r>
          </w:p>
        </w:tc>
      </w:tr>
    </w:tbl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Default="004E65D3" w:rsidP="004E65D3">
      <w:pPr>
        <w:pStyle w:val="ConsNonformat"/>
        <w:widowControl/>
        <w:tabs>
          <w:tab w:val="left" w:pos="8405"/>
          <w:tab w:val="right" w:pos="9656"/>
        </w:tabs>
        <w:ind w:left="709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E65D3" w:rsidRPr="004E65D3" w:rsidRDefault="004E65D3" w:rsidP="005F1AAE">
      <w:pPr>
        <w:pStyle w:val="ConsNonformat"/>
        <w:widowControl/>
        <w:tabs>
          <w:tab w:val="left" w:pos="8405"/>
          <w:tab w:val="right" w:pos="9656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sectPr w:rsidR="004E65D3" w:rsidRPr="004E65D3" w:rsidSect="004E65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BB36B4"/>
    <w:multiLevelType w:val="hybridMultilevel"/>
    <w:tmpl w:val="260A990A"/>
    <w:lvl w:ilvl="0" w:tplc="FC0C039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5AD"/>
    <w:rsid w:val="00101E14"/>
    <w:rsid w:val="001D0EE0"/>
    <w:rsid w:val="00324155"/>
    <w:rsid w:val="004E65D3"/>
    <w:rsid w:val="004F29D3"/>
    <w:rsid w:val="005F1AAE"/>
    <w:rsid w:val="00727E54"/>
    <w:rsid w:val="007565AD"/>
    <w:rsid w:val="008816EE"/>
    <w:rsid w:val="00900BFB"/>
    <w:rsid w:val="00AE20CF"/>
    <w:rsid w:val="00BA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link w:val="10"/>
    <w:rsid w:val="007565AD"/>
    <w:pPr>
      <w:keepNext/>
      <w:spacing w:before="240" w:after="60"/>
    </w:pPr>
    <w:rPr>
      <w:rFonts w:ascii="Arial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5AD"/>
    <w:rPr>
      <w:rFonts w:ascii="Arial" w:eastAsia="Times New Roman" w:hAnsi="Arial" w:cs="Times New Roman"/>
      <w:b/>
      <w:bCs/>
      <w:kern w:val="3"/>
      <w:sz w:val="32"/>
      <w:szCs w:val="32"/>
      <w:lang w:eastAsia="zh-CN"/>
    </w:rPr>
  </w:style>
  <w:style w:type="paragraph" w:customStyle="1" w:styleId="Standard">
    <w:name w:val="Standard"/>
    <w:rsid w:val="007565AD"/>
    <w:pPr>
      <w:autoSpaceDN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kern w:val="3"/>
      <w:sz w:val="28"/>
      <w:szCs w:val="20"/>
      <w:lang w:eastAsia="zh-CN"/>
    </w:rPr>
  </w:style>
  <w:style w:type="paragraph" w:customStyle="1" w:styleId="ConsNonformat">
    <w:name w:val="ConsNonformat"/>
    <w:rsid w:val="007565AD"/>
    <w:pPr>
      <w:widowControl w:val="0"/>
      <w:suppressAutoHyphens/>
      <w:autoSpaceDE w:val="0"/>
      <w:autoSpaceDN w:val="0"/>
      <w:spacing w:after="0" w:line="240" w:lineRule="auto"/>
      <w:ind w:right="19772"/>
      <w:textAlignment w:val="baseline"/>
    </w:pPr>
    <w:rPr>
      <w:rFonts w:ascii="Courier New" w:eastAsia="Arial" w:hAnsi="Courier New" w:cs="Courier New"/>
      <w:kern w:val="3"/>
      <w:sz w:val="28"/>
      <w:szCs w:val="28"/>
      <w:lang w:eastAsia="zh-CN"/>
    </w:rPr>
  </w:style>
  <w:style w:type="paragraph" w:customStyle="1" w:styleId="11">
    <w:name w:val="Обычный (веб)1"/>
    <w:basedOn w:val="Standard"/>
    <w:rsid w:val="007565AD"/>
    <w:pPr>
      <w:spacing w:before="280" w:after="280"/>
    </w:pPr>
    <w:rPr>
      <w:rFonts w:ascii="Arial" w:hAnsi="Arial" w:cs="Arial"/>
      <w:color w:val="454545"/>
      <w:sz w:val="20"/>
    </w:rPr>
  </w:style>
  <w:style w:type="table" w:styleId="a3">
    <w:name w:val="Table Grid"/>
    <w:basedOn w:val="a1"/>
    <w:uiPriority w:val="59"/>
    <w:rsid w:val="004E6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link w:val="10"/>
    <w:rsid w:val="007565AD"/>
    <w:pPr>
      <w:keepNext/>
      <w:spacing w:before="240" w:after="60"/>
    </w:pPr>
    <w:rPr>
      <w:rFonts w:ascii="Arial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5AD"/>
    <w:rPr>
      <w:rFonts w:ascii="Arial" w:eastAsia="Times New Roman" w:hAnsi="Arial" w:cs="Times New Roman"/>
      <w:b/>
      <w:bCs/>
      <w:kern w:val="3"/>
      <w:sz w:val="32"/>
      <w:szCs w:val="32"/>
      <w:lang w:eastAsia="zh-CN"/>
    </w:rPr>
  </w:style>
  <w:style w:type="paragraph" w:customStyle="1" w:styleId="Standard">
    <w:name w:val="Standard"/>
    <w:rsid w:val="007565AD"/>
    <w:pPr>
      <w:autoSpaceDN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kern w:val="3"/>
      <w:sz w:val="28"/>
      <w:szCs w:val="20"/>
      <w:lang w:eastAsia="zh-CN"/>
    </w:rPr>
  </w:style>
  <w:style w:type="paragraph" w:customStyle="1" w:styleId="ConsNonformat">
    <w:name w:val="ConsNonformat"/>
    <w:rsid w:val="007565AD"/>
    <w:pPr>
      <w:widowControl w:val="0"/>
      <w:suppressAutoHyphens/>
      <w:autoSpaceDE w:val="0"/>
      <w:autoSpaceDN w:val="0"/>
      <w:spacing w:after="0" w:line="240" w:lineRule="auto"/>
      <w:ind w:right="19772"/>
      <w:textAlignment w:val="baseline"/>
    </w:pPr>
    <w:rPr>
      <w:rFonts w:ascii="Courier New" w:eastAsia="Arial" w:hAnsi="Courier New" w:cs="Courier New"/>
      <w:kern w:val="3"/>
      <w:sz w:val="28"/>
      <w:szCs w:val="28"/>
      <w:lang w:eastAsia="zh-CN"/>
    </w:rPr>
  </w:style>
  <w:style w:type="paragraph" w:customStyle="1" w:styleId="11">
    <w:name w:val="Обычный (веб)1"/>
    <w:basedOn w:val="Standard"/>
    <w:rsid w:val="007565AD"/>
    <w:pPr>
      <w:spacing w:before="280" w:after="280"/>
    </w:pPr>
    <w:rPr>
      <w:rFonts w:ascii="Arial" w:hAnsi="Arial" w:cs="Arial"/>
      <w:color w:val="454545"/>
      <w:sz w:val="20"/>
    </w:rPr>
  </w:style>
  <w:style w:type="table" w:styleId="a3">
    <w:name w:val="Table Grid"/>
    <w:basedOn w:val="a1"/>
    <w:uiPriority w:val="59"/>
    <w:rsid w:val="004E6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2063</Words>
  <Characters>11761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4</cp:revision>
  <dcterms:created xsi:type="dcterms:W3CDTF">2022-09-06T01:48:00Z</dcterms:created>
  <dcterms:modified xsi:type="dcterms:W3CDTF">2022-12-14T07:07:00Z</dcterms:modified>
</cp:coreProperties>
</file>