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046" w:rsidRPr="00A510F2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046" w:rsidRPr="00A510F2" w:rsidRDefault="00A26046" w:rsidP="00A26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046" w:rsidRPr="00A510F2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510F2">
        <w:rPr>
          <w:rFonts w:ascii="Times New Roman" w:eastAsia="Times New Roman" w:hAnsi="Times New Roman" w:cs="Times New Roman"/>
          <w:sz w:val="24"/>
          <w:szCs w:val="24"/>
        </w:rPr>
        <w:t xml:space="preserve">Российская Федерация                                      </w:t>
      </w:r>
    </w:p>
    <w:p w:rsidR="00A26046" w:rsidRPr="00A510F2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510F2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A26046" w:rsidRPr="00A510F2" w:rsidRDefault="00A26046" w:rsidP="00A510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510F2">
        <w:rPr>
          <w:rFonts w:ascii="Times New Roman" w:eastAsia="Times New Roman" w:hAnsi="Times New Roman" w:cs="Times New Roman"/>
          <w:sz w:val="24"/>
          <w:szCs w:val="24"/>
        </w:rPr>
        <w:t>Слюдянский</w:t>
      </w:r>
      <w:proofErr w:type="spellEnd"/>
      <w:r w:rsidRPr="00A510F2"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</w:p>
    <w:p w:rsidR="00A26046" w:rsidRPr="00A510F2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6046" w:rsidRPr="00A510F2" w:rsidRDefault="00A26046" w:rsidP="00A2604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ДУМА</w:t>
      </w:r>
    </w:p>
    <w:p w:rsidR="00A26046" w:rsidRPr="00A510F2" w:rsidRDefault="00A26046" w:rsidP="00A2604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КУЛТУКСКОГО ГОРОДСКОГО ПОСЕЛЕНИЯ</w:t>
      </w:r>
    </w:p>
    <w:p w:rsidR="00A26046" w:rsidRDefault="00A26046" w:rsidP="00A260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0F2" w:rsidRPr="00A510F2" w:rsidRDefault="00A510F2" w:rsidP="00A510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A510F2" w:rsidRDefault="00520AF4" w:rsidP="00A510F2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510F2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 xml:space="preserve"> </w:t>
      </w:r>
      <w:r w:rsidR="00A510F2" w:rsidRPr="00A510F2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от 06.09.</w:t>
      </w:r>
      <w:r w:rsidR="00A26046" w:rsidRPr="00A510F2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202</w:t>
      </w:r>
      <w:r w:rsidR="00020213" w:rsidRPr="00A510F2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2</w:t>
      </w:r>
      <w:r w:rsidR="00A26046" w:rsidRPr="00A510F2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 xml:space="preserve"> </w:t>
      </w:r>
      <w:r w:rsidR="00A26046" w:rsidRPr="00A510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№ </w:t>
      </w:r>
      <w:r w:rsidR="00A510F2" w:rsidRPr="00A510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19</w:t>
      </w:r>
      <w:r w:rsidR="00A26046" w:rsidRPr="00A510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/2</w:t>
      </w:r>
      <w:r w:rsidR="00020213" w:rsidRPr="00A510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="00A26046" w:rsidRPr="00A510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-4Д</w:t>
      </w:r>
    </w:p>
    <w:p w:rsidR="00A510F2" w:rsidRPr="00A510F2" w:rsidRDefault="00A510F2" w:rsidP="00A510F2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628D3" w:rsidRPr="00A510F2" w:rsidRDefault="00C32099" w:rsidP="000F40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0F400C" w:rsidRPr="00A51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установлении на территории</w:t>
      </w:r>
    </w:p>
    <w:p w:rsidR="000F400C" w:rsidRPr="00A510F2" w:rsidRDefault="000F400C" w:rsidP="000F40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A51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Култукского</w:t>
      </w:r>
      <w:proofErr w:type="spellEnd"/>
      <w:r w:rsidRPr="00A51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</w:t>
      </w:r>
    </w:p>
    <w:p w:rsidR="000F400C" w:rsidRPr="00A510F2" w:rsidRDefault="000F400C" w:rsidP="000F40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дополнительного основания признания </w:t>
      </w:r>
    </w:p>
    <w:p w:rsidR="000F400C" w:rsidRPr="00A510F2" w:rsidRDefault="000F400C" w:rsidP="000F40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безнадежными к взысканию недоимки </w:t>
      </w:r>
    </w:p>
    <w:p w:rsidR="000F400C" w:rsidRPr="00A510F2" w:rsidRDefault="000F400C" w:rsidP="000F40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задолженности по пеням и штрафам</w:t>
      </w:r>
    </w:p>
    <w:p w:rsidR="000F400C" w:rsidRPr="00A510F2" w:rsidRDefault="000F400C" w:rsidP="000F40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физический лиц по земельному налогу </w:t>
      </w:r>
    </w:p>
    <w:p w:rsidR="000F400C" w:rsidRPr="00A510F2" w:rsidRDefault="000F400C" w:rsidP="000F40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налогу на имущество физических лиц</w:t>
      </w:r>
      <w:r w:rsidR="00C32099" w:rsidRPr="00A51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9628D3" w:rsidRPr="00A510F2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8D3" w:rsidRPr="00A510F2" w:rsidRDefault="009628D3" w:rsidP="009628D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F400C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3 стать</w:t>
      </w: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F400C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59</w:t>
      </w:r>
      <w:r w:rsidR="005A4FE0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5A59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Налогового кодекса Российской Федерации, Федерального закона от 06 октября 2003 года №131-ФЗ «Об общих принципах организации местного самоуправления</w:t>
      </w: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5A59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Российской </w:t>
      </w:r>
      <w:proofErr w:type="spellStart"/>
      <w:r w:rsidR="00EB5A59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Федарации</w:t>
      </w:r>
      <w:proofErr w:type="spellEnd"/>
      <w:r w:rsidR="00EB5A59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Устава </w:t>
      </w:r>
      <w:proofErr w:type="spellStart"/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</w:t>
      </w:r>
      <w:r w:rsidRPr="00A510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385181022005001,</w:t>
      </w:r>
      <w:r w:rsidR="00EB5A59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изменениями и дополнениями, зарегистрированными Управлением министерства юстиции Российской Федерации по Иркутской области от 19 января 2022 года, регистрационный №385181022022001,</w:t>
      </w:r>
    </w:p>
    <w:p w:rsidR="009628D3" w:rsidRPr="00A510F2" w:rsidRDefault="009628D3" w:rsidP="009628D3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5A5A" w:rsidRPr="00A510F2" w:rsidRDefault="009628D3" w:rsidP="00725A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ДУМА КУЛТУКСКОГО ГОРОДСКОГО ПОСЕЛЕНИЯ РЕШИЛА:</w:t>
      </w:r>
    </w:p>
    <w:p w:rsidR="00725A5A" w:rsidRPr="00A510F2" w:rsidRDefault="00725A5A" w:rsidP="00725A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A59" w:rsidRPr="00A510F2" w:rsidRDefault="00725A5A" w:rsidP="00725A5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5A59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 на территории </w:t>
      </w:r>
      <w:proofErr w:type="spellStart"/>
      <w:r w:rsidR="00EB5A59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  <w:r w:rsidR="00EB5A59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дополнительное основание признания безнадежными к взысканию недоимки и задолженности по пеням и штрафам физических лиц по земельному налогу и налогу на имущество физических лиц:</w:t>
      </w:r>
    </w:p>
    <w:p w:rsidR="00EB5A59" w:rsidRPr="00A510F2" w:rsidRDefault="00EB5A59" w:rsidP="007B00D0">
      <w:pPr>
        <w:pStyle w:val="a3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7B00D0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Безнадежными к взысканию признаются недоимка и задолженность по пеням и штрафам по земельному налогу и налогу на имущество физических лиц, числящи</w:t>
      </w:r>
      <w:r w:rsidR="00BB1315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7B00D0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по состоянию на 1 января </w:t>
      </w:r>
      <w:r w:rsidR="00BE7FA6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календарного года </w:t>
      </w:r>
      <w:r w:rsidR="007B00D0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налогоплательщиками, являющими физическими лицами, взыскание- налоговыми органами которых оказалось невозможным в связи с истечением трехлетнего срока исковой давности с момента возникновения.</w:t>
      </w:r>
    </w:p>
    <w:p w:rsidR="007B00D0" w:rsidRPr="00A510F2" w:rsidRDefault="007B00D0" w:rsidP="007B00D0">
      <w:pPr>
        <w:pStyle w:val="a3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Безнадежными к взысканию</w:t>
      </w:r>
      <w:r w:rsidR="003273FE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признаются недоимка, задолженность по пеням, штрафам, проценты по местным налогам (земельному налогу и налогу на имущество физических лиц), числящихся на 1 января календарного года за налогоплательщиками</w:t>
      </w:r>
      <w:r w:rsidR="003D7713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являющимися индивидуальными предпринимателями и не находящимися в процедуре банкротства, взыскание которой налоговыми органами является на данный момент невозможным по следующим основаниям:</w:t>
      </w:r>
    </w:p>
    <w:p w:rsidR="003D7713" w:rsidRPr="00A510F2" w:rsidRDefault="003D7713" w:rsidP="007B00D0">
      <w:pPr>
        <w:pStyle w:val="a3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истечением трехлетнего срока исковой давности с момента их возникновения и сроков взыскания задолженности, установленных статьей 48 Налогового кодекса Российской Федерации;</w:t>
      </w:r>
    </w:p>
    <w:p w:rsidR="003D7713" w:rsidRPr="00A510F2" w:rsidRDefault="003D7713" w:rsidP="007B00D0">
      <w:pPr>
        <w:pStyle w:val="a3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окончанием исполнительного производства по основаниям, предусмотренным пунктами 3 и 4 статьи 46 Федерального закона от 2 октября 2007 года №229-ФЗ «Об исполнительном производстве» с соблюдением процедуры повторного предъявления исполнительного документа в пределах срока, установленного статьей 21 указанного Федерального закона. Списание признанных безнадежными к взысканию сумм задолженности по местным налогам производится после истечения срока предъявления исполнительных документов к исполнению (трехлетний срок исковой давности);</w:t>
      </w:r>
    </w:p>
    <w:p w:rsidR="00A510F2" w:rsidRDefault="00A510F2" w:rsidP="003C0055">
      <w:pPr>
        <w:pStyle w:val="a3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0F2" w:rsidRDefault="00A510F2" w:rsidP="003C0055">
      <w:pPr>
        <w:pStyle w:val="a3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0F2" w:rsidRDefault="00A510F2" w:rsidP="003C0055">
      <w:pPr>
        <w:pStyle w:val="a3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A59" w:rsidRPr="00A510F2" w:rsidRDefault="003D7713" w:rsidP="003C0055">
      <w:pPr>
        <w:pStyle w:val="a3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со смертью физического лица или объявления его умершим в порядке, установленном гражданским процессуальным законод</w:t>
      </w:r>
      <w:r w:rsidR="00804357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тельством Российской Федерации, и неполучения его наследниками в установленном законод</w:t>
      </w:r>
      <w:r w:rsidR="00804357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тельством Российской Федерации</w:t>
      </w:r>
      <w:r w:rsidR="009B131C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 свидетельства о праве на наследство и не направления наследниками но</w:t>
      </w:r>
      <w:r w:rsidR="00804357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тариусу в установленном законодат</w:t>
      </w:r>
      <w:r w:rsidR="009B131C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ельством </w:t>
      </w:r>
      <w:r w:rsidR="00804357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порядке заявления о принятии наследства в течение трех лет со дня открытия наследства- в части недоимки по земельному налогу и налогу на имущество физических лиц, а также задолженности по пеням и штрафам по этим налогам, образовавшимся со дня открытия наследства.</w:t>
      </w:r>
    </w:p>
    <w:p w:rsidR="00804357" w:rsidRPr="00A510F2" w:rsidRDefault="00804357" w:rsidP="00C32099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Списание недоимки и задолженности по пеням и штрафам по земельному налогу и налогу на имущество физических лиц, признанных безнадежными к взысканию по основанию, предусмотренному в пункте 1.1 и 1.2 настоящего решения, производится на основании справки налогового органа по месту учета физического лица (умершего или объявленного умершим) о суммах недоимки, задолженности по пеням и штрафам согласно приложению.</w:t>
      </w:r>
    </w:p>
    <w:p w:rsidR="00BE7FA6" w:rsidRPr="00A510F2" w:rsidRDefault="00BE7FA6" w:rsidP="003C0055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утратившим силу решение Думы </w:t>
      </w:r>
      <w:proofErr w:type="spellStart"/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от 23.12.2011 года №54/11-2Д «Об установлении дополнительного основания признания безнадежным к взысканию недоимки и задолженности по пеням и штрафам по налогу на имущество физических лиц и земельному налогу».</w:t>
      </w:r>
    </w:p>
    <w:p w:rsidR="00C32099" w:rsidRPr="00A510F2" w:rsidRDefault="00C32099" w:rsidP="003C0055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0F2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приложении к </w:t>
      </w: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газете «Славное море», а также разместить на официальном сайте администрации </w:t>
      </w:r>
      <w:proofErr w:type="spellStart"/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в сети Интернет.</w:t>
      </w:r>
    </w:p>
    <w:p w:rsidR="00725A5A" w:rsidRPr="00A510F2" w:rsidRDefault="00725A5A" w:rsidP="00C62F03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</w:t>
      </w:r>
      <w:r w:rsidR="00C32099"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оящее решение вступает в силу со дня его официального опубликования.</w:t>
      </w:r>
    </w:p>
    <w:p w:rsidR="00C32099" w:rsidRPr="00A510F2" w:rsidRDefault="00C32099" w:rsidP="00C32099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AF4" w:rsidRPr="00A510F2" w:rsidRDefault="00520AF4" w:rsidP="00C32099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AF4" w:rsidRPr="00A510F2" w:rsidRDefault="00520AF4" w:rsidP="00520A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</w:p>
    <w:p w:rsidR="00520AF4" w:rsidRPr="00A510F2" w:rsidRDefault="00520AF4" w:rsidP="00520A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proofErr w:type="gramStart"/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образования:   </w:t>
      </w:r>
      <w:proofErr w:type="gramEnd"/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</w:t>
      </w:r>
      <w:r w:rsid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</w:t>
      </w:r>
      <w:r w:rsid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Иневаткин</w:t>
      </w:r>
      <w:proofErr w:type="spellEnd"/>
    </w:p>
    <w:p w:rsidR="00520AF4" w:rsidRPr="00A510F2" w:rsidRDefault="00520AF4" w:rsidP="00520A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AF4" w:rsidRPr="00A510F2" w:rsidRDefault="00520AF4" w:rsidP="00520A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</w:t>
      </w:r>
      <w:proofErr w:type="spellStart"/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</w:p>
    <w:p w:rsidR="00520AF4" w:rsidRPr="00A510F2" w:rsidRDefault="00520AF4" w:rsidP="00520A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proofErr w:type="gramStart"/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образования:   </w:t>
      </w:r>
      <w:proofErr w:type="gramEnd"/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r w:rsid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Н.А.</w:t>
      </w:r>
      <w:r w:rsid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10F2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Власова</w:t>
      </w:r>
    </w:p>
    <w:p w:rsidR="00C32099" w:rsidRPr="00A510F2" w:rsidRDefault="00C32099" w:rsidP="00C3209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C32099" w:rsidRPr="00A510F2" w:rsidSect="00A2604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26582"/>
    <w:multiLevelType w:val="hybridMultilevel"/>
    <w:tmpl w:val="F078C21E"/>
    <w:lvl w:ilvl="0" w:tplc="EA6AA4C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1CE7489"/>
    <w:multiLevelType w:val="multilevel"/>
    <w:tmpl w:val="15469D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50D955F0"/>
    <w:multiLevelType w:val="hybridMultilevel"/>
    <w:tmpl w:val="9BF479DE"/>
    <w:lvl w:ilvl="0" w:tplc="877E6CE2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620E5F"/>
    <w:multiLevelType w:val="multilevel"/>
    <w:tmpl w:val="88FA4B5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eastAsia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8D3"/>
    <w:rsid w:val="00020213"/>
    <w:rsid w:val="000367B5"/>
    <w:rsid w:val="000F400C"/>
    <w:rsid w:val="003273FE"/>
    <w:rsid w:val="003C0055"/>
    <w:rsid w:val="003D7713"/>
    <w:rsid w:val="0040063C"/>
    <w:rsid w:val="00443AE4"/>
    <w:rsid w:val="004D0EE7"/>
    <w:rsid w:val="00520AF4"/>
    <w:rsid w:val="00577260"/>
    <w:rsid w:val="005A4FE0"/>
    <w:rsid w:val="00725A5A"/>
    <w:rsid w:val="007B00D0"/>
    <w:rsid w:val="00804357"/>
    <w:rsid w:val="00896847"/>
    <w:rsid w:val="009628D3"/>
    <w:rsid w:val="009B131C"/>
    <w:rsid w:val="00A26046"/>
    <w:rsid w:val="00A46425"/>
    <w:rsid w:val="00A510F2"/>
    <w:rsid w:val="00BB1315"/>
    <w:rsid w:val="00BE7FA6"/>
    <w:rsid w:val="00C1765C"/>
    <w:rsid w:val="00C32099"/>
    <w:rsid w:val="00C50745"/>
    <w:rsid w:val="00DD0D60"/>
    <w:rsid w:val="00E221A7"/>
    <w:rsid w:val="00EB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D01A3"/>
  <w15:docId w15:val="{862205E8-0EF0-41E8-928D-AA9D4F7F0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8D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8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1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10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6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04257-6C6B-48E6-8DD3-99FE660FE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2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Urist</cp:lastModifiedBy>
  <cp:revision>16</cp:revision>
  <cp:lastPrinted>2022-09-07T08:22:00Z</cp:lastPrinted>
  <dcterms:created xsi:type="dcterms:W3CDTF">2022-08-25T06:34:00Z</dcterms:created>
  <dcterms:modified xsi:type="dcterms:W3CDTF">2022-09-07T08:22:00Z</dcterms:modified>
</cp:coreProperties>
</file>