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ED1" w:rsidRDefault="00044ED1" w:rsidP="008F317A">
      <w:pPr>
        <w:spacing w:after="0"/>
        <w:jc w:val="right"/>
        <w:rPr>
          <w:rFonts w:ascii="Times New Roman" w:hAnsi="Times New Roman" w:cs="Times New Roman"/>
          <w:sz w:val="20"/>
          <w:szCs w:val="20"/>
        </w:rPr>
      </w:pPr>
    </w:p>
    <w:p w:rsidR="00BD524D" w:rsidRDefault="00430E78" w:rsidP="00BD524D">
      <w:pPr>
        <w:spacing w:after="0"/>
        <w:jc w:val="center"/>
        <w:rPr>
          <w:rFonts w:ascii="Times New Roman" w:hAnsi="Times New Roman" w:cs="Times New Roman"/>
          <w:b/>
          <w:sz w:val="20"/>
          <w:szCs w:val="20"/>
        </w:rPr>
      </w:pPr>
      <w:r>
        <w:rPr>
          <w:rFonts w:ascii="Times New Roman" w:hAnsi="Times New Roman" w:cs="Times New Roman"/>
          <w:b/>
          <w:sz w:val="20"/>
          <w:szCs w:val="20"/>
        </w:rPr>
        <w:t>27.05.</w:t>
      </w:r>
      <w:r w:rsidR="00BD524D">
        <w:rPr>
          <w:rFonts w:ascii="Times New Roman" w:hAnsi="Times New Roman" w:cs="Times New Roman"/>
          <w:b/>
          <w:sz w:val="20"/>
          <w:szCs w:val="20"/>
        </w:rPr>
        <w:t>2019г. №</w:t>
      </w:r>
      <w:r>
        <w:rPr>
          <w:rFonts w:ascii="Times New Roman" w:hAnsi="Times New Roman" w:cs="Times New Roman"/>
          <w:b/>
          <w:sz w:val="20"/>
          <w:szCs w:val="20"/>
        </w:rPr>
        <w:t xml:space="preserve">10/19-4Д </w:t>
      </w:r>
    </w:p>
    <w:p w:rsidR="00BD524D" w:rsidRDefault="00BD524D" w:rsidP="00BD524D">
      <w:pPr>
        <w:spacing w:after="0"/>
        <w:jc w:val="center"/>
        <w:rPr>
          <w:rFonts w:ascii="Times New Roman" w:hAnsi="Times New Roman" w:cs="Times New Roman"/>
          <w:b/>
          <w:sz w:val="20"/>
          <w:szCs w:val="20"/>
        </w:rPr>
      </w:pPr>
      <w:r>
        <w:rPr>
          <w:rFonts w:ascii="Times New Roman" w:hAnsi="Times New Roman" w:cs="Times New Roman"/>
          <w:b/>
          <w:sz w:val="20"/>
          <w:szCs w:val="20"/>
        </w:rPr>
        <w:t xml:space="preserve">РОССИЙСКАЯ ФЕДЕРАЦИЯ              </w:t>
      </w:r>
    </w:p>
    <w:p w:rsidR="00BD524D" w:rsidRDefault="00BD524D" w:rsidP="00BD524D">
      <w:pPr>
        <w:spacing w:after="0"/>
        <w:jc w:val="center"/>
        <w:rPr>
          <w:rFonts w:ascii="Times New Roman" w:hAnsi="Times New Roman" w:cs="Times New Roman"/>
          <w:b/>
          <w:sz w:val="20"/>
          <w:szCs w:val="20"/>
        </w:rPr>
      </w:pPr>
      <w:r>
        <w:rPr>
          <w:rFonts w:ascii="Times New Roman" w:hAnsi="Times New Roman" w:cs="Times New Roman"/>
          <w:b/>
          <w:sz w:val="20"/>
          <w:szCs w:val="20"/>
        </w:rPr>
        <w:t>ИРКУТСКАЯ ОБЛАСТЬ</w:t>
      </w:r>
    </w:p>
    <w:p w:rsidR="00BD524D" w:rsidRDefault="00BD524D" w:rsidP="00BD524D">
      <w:pPr>
        <w:spacing w:after="0"/>
        <w:jc w:val="center"/>
        <w:rPr>
          <w:rFonts w:ascii="Times New Roman" w:hAnsi="Times New Roman" w:cs="Times New Roman"/>
          <w:b/>
          <w:sz w:val="20"/>
          <w:szCs w:val="20"/>
        </w:rPr>
      </w:pPr>
      <w:r>
        <w:rPr>
          <w:rFonts w:ascii="Times New Roman" w:hAnsi="Times New Roman" w:cs="Times New Roman"/>
          <w:b/>
          <w:sz w:val="20"/>
          <w:szCs w:val="20"/>
        </w:rPr>
        <w:t>СЛЮДЯНСКИЙ РАЙОН</w:t>
      </w:r>
    </w:p>
    <w:p w:rsidR="00BD524D" w:rsidRDefault="00BD524D" w:rsidP="00BD524D">
      <w:pPr>
        <w:pStyle w:val="1"/>
        <w:rPr>
          <w:sz w:val="20"/>
          <w:szCs w:val="20"/>
        </w:rPr>
      </w:pPr>
    </w:p>
    <w:p w:rsidR="00BD524D" w:rsidRDefault="00BD524D" w:rsidP="00BD524D">
      <w:pPr>
        <w:pStyle w:val="1"/>
        <w:rPr>
          <w:sz w:val="20"/>
          <w:szCs w:val="20"/>
        </w:rPr>
      </w:pPr>
      <w:r>
        <w:rPr>
          <w:sz w:val="20"/>
          <w:szCs w:val="20"/>
        </w:rPr>
        <w:t>ДУМА</w:t>
      </w:r>
    </w:p>
    <w:p w:rsidR="00BD524D" w:rsidRDefault="00BD524D" w:rsidP="00BD524D">
      <w:pPr>
        <w:spacing w:after="0"/>
        <w:jc w:val="center"/>
        <w:rPr>
          <w:rFonts w:ascii="Times New Roman" w:hAnsi="Times New Roman" w:cs="Times New Roman"/>
          <w:b/>
          <w:sz w:val="20"/>
          <w:szCs w:val="20"/>
        </w:rPr>
      </w:pPr>
      <w:r>
        <w:rPr>
          <w:rFonts w:ascii="Times New Roman" w:hAnsi="Times New Roman" w:cs="Times New Roman"/>
          <w:b/>
          <w:sz w:val="20"/>
          <w:szCs w:val="20"/>
        </w:rPr>
        <w:t>КУЛТУКСКОГО ГОРОДСКОГО ПОСЕЛЕНИЯ</w:t>
      </w:r>
    </w:p>
    <w:p w:rsidR="00BD524D" w:rsidRDefault="00BD524D" w:rsidP="00BD524D">
      <w:pPr>
        <w:shd w:val="clear" w:color="auto" w:fill="FFFFFF"/>
        <w:jc w:val="center"/>
        <w:rPr>
          <w:rFonts w:ascii="Times New Roman" w:hAnsi="Times New Roman" w:cs="Times New Roman"/>
          <w:b/>
          <w:sz w:val="20"/>
          <w:szCs w:val="20"/>
        </w:rPr>
      </w:pPr>
    </w:p>
    <w:p w:rsidR="00BD524D" w:rsidRDefault="00BD524D" w:rsidP="00BD524D">
      <w:pPr>
        <w:shd w:val="clear" w:color="auto" w:fill="FFFFFF"/>
        <w:jc w:val="center"/>
        <w:rPr>
          <w:rFonts w:ascii="Times New Roman" w:hAnsi="Times New Roman" w:cs="Times New Roman"/>
          <w:b/>
          <w:sz w:val="20"/>
          <w:szCs w:val="20"/>
        </w:rPr>
      </w:pPr>
      <w:r>
        <w:rPr>
          <w:rFonts w:ascii="Times New Roman" w:hAnsi="Times New Roman" w:cs="Times New Roman"/>
          <w:b/>
          <w:sz w:val="20"/>
          <w:szCs w:val="20"/>
        </w:rPr>
        <w:t xml:space="preserve"> «ОБ УТВЕРЖДЕНИИ ПРАВИЛ БЛАГОУСТРОЙСТВА ТЕРРИТОРИИ КУЛТУКСКОГО МУНИЦИПАЛЬНОГО ОБРАЗОВАНИЯ»</w:t>
      </w:r>
    </w:p>
    <w:p w:rsidR="00BD524D" w:rsidRDefault="00BD524D" w:rsidP="00BD524D">
      <w:pPr>
        <w:tabs>
          <w:tab w:val="left" w:pos="142"/>
          <w:tab w:val="left" w:pos="284"/>
          <w:tab w:val="left" w:pos="567"/>
        </w:tabs>
        <w:ind w:firstLine="709"/>
        <w:jc w:val="both"/>
        <w:rPr>
          <w:rStyle w:val="FontStyle22"/>
          <w:sz w:val="20"/>
          <w:szCs w:val="20"/>
        </w:rPr>
      </w:pPr>
      <w:r>
        <w:rPr>
          <w:rFonts w:ascii="Times New Roman" w:hAnsi="Times New Roman" w:cs="Times New Roman"/>
          <w:sz w:val="20"/>
          <w:szCs w:val="20"/>
        </w:rPr>
        <w:t xml:space="preserve">В соответствии со ст.14 Федерального закона от 06.10.2003 № 131-ФЗ «Об общих принципах организации местного самоуправления в Российской Федерации», </w:t>
      </w:r>
      <w:r>
        <w:rPr>
          <w:rStyle w:val="FontStyle22"/>
          <w:sz w:val="20"/>
          <w:szCs w:val="20"/>
        </w:rPr>
        <w:t>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05.12.2018 года за № RU 38 518 102 2018002</w:t>
      </w:r>
    </w:p>
    <w:p w:rsidR="00BD524D" w:rsidRDefault="00BD524D" w:rsidP="00BD524D">
      <w:pPr>
        <w:shd w:val="clear" w:color="auto" w:fill="FFFFFF"/>
        <w:spacing w:before="274" w:after="240"/>
        <w:jc w:val="center"/>
      </w:pPr>
      <w:r>
        <w:rPr>
          <w:rFonts w:ascii="Times New Roman" w:hAnsi="Times New Roman" w:cs="Times New Roman"/>
          <w:b/>
          <w:sz w:val="20"/>
          <w:szCs w:val="20"/>
        </w:rPr>
        <w:t>РЕШИЛА:</w:t>
      </w:r>
      <w:r>
        <w:rPr>
          <w:rFonts w:ascii="Times New Roman" w:hAnsi="Times New Roman" w:cs="Times New Roman"/>
          <w:sz w:val="20"/>
          <w:szCs w:val="20"/>
        </w:rPr>
        <w:t xml:space="preserve"> </w:t>
      </w:r>
    </w:p>
    <w:p w:rsidR="00BD524D"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 xml:space="preserve">1. Утвердить Правила благоустройства территории Култукского муниципального образования в соответствии с Приложением  №1 к настоящему Решению.  </w:t>
      </w:r>
    </w:p>
    <w:p w:rsidR="00BD524D"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 xml:space="preserve">2.Признать утратившим силу Решение Думы Култукского муниципального образования от 23.10.2017г. №14/17-4Д «Об утверждении правил благоустройства территории Култукского муниципального образования» </w:t>
      </w:r>
    </w:p>
    <w:p w:rsidR="00BD524D"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 xml:space="preserve">3.Опубликовать настоящее Решение в Приложении к газете «Славное море», а также на сайте администрации в сети «Интернет»: </w:t>
      </w:r>
      <w:proofErr w:type="spellStart"/>
      <w:r>
        <w:rPr>
          <w:rFonts w:ascii="Times New Roman" w:hAnsi="Times New Roman" w:cs="Times New Roman"/>
          <w:sz w:val="20"/>
          <w:szCs w:val="20"/>
        </w:rPr>
        <w:t>рпкултук.рф</w:t>
      </w:r>
      <w:proofErr w:type="spellEnd"/>
      <w:r>
        <w:rPr>
          <w:rFonts w:ascii="Times New Roman" w:hAnsi="Times New Roman" w:cs="Times New Roman"/>
          <w:sz w:val="20"/>
          <w:szCs w:val="20"/>
        </w:rPr>
        <w:t>.</w:t>
      </w:r>
    </w:p>
    <w:p w:rsidR="00BD524D"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0"/>
          <w:szCs w:val="20"/>
        </w:rPr>
      </w:pPr>
    </w:p>
    <w:p w:rsidR="00BD524D"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0"/>
          <w:szCs w:val="20"/>
        </w:rPr>
      </w:pPr>
    </w:p>
    <w:p w:rsidR="00BD524D" w:rsidRDefault="00BD524D" w:rsidP="00BD524D">
      <w:pPr>
        <w:shd w:val="clear" w:color="auto" w:fill="FFFFFF"/>
        <w:tabs>
          <w:tab w:val="left" w:pos="284"/>
          <w:tab w:val="left" w:pos="426"/>
        </w:tabs>
        <w:spacing w:after="0"/>
        <w:rPr>
          <w:rFonts w:ascii="Times New Roman" w:hAnsi="Times New Roman" w:cs="Times New Roman"/>
          <w:sz w:val="20"/>
          <w:szCs w:val="20"/>
        </w:rPr>
      </w:pPr>
      <w:r>
        <w:rPr>
          <w:rFonts w:ascii="Times New Roman" w:hAnsi="Times New Roman" w:cs="Times New Roman"/>
          <w:sz w:val="20"/>
          <w:szCs w:val="20"/>
        </w:rPr>
        <w:t xml:space="preserve">Глава Култукского </w:t>
      </w:r>
    </w:p>
    <w:p w:rsidR="00BD524D" w:rsidRDefault="00BD524D" w:rsidP="00BD524D">
      <w:pPr>
        <w:shd w:val="clear" w:color="auto" w:fill="FFFFFF"/>
        <w:tabs>
          <w:tab w:val="left" w:pos="284"/>
          <w:tab w:val="left" w:pos="426"/>
        </w:tabs>
        <w:spacing w:after="0"/>
        <w:rPr>
          <w:rFonts w:ascii="Times New Roman" w:hAnsi="Times New Roman" w:cs="Times New Roman"/>
          <w:sz w:val="20"/>
          <w:szCs w:val="20"/>
        </w:rPr>
      </w:pPr>
      <w:r>
        <w:rPr>
          <w:rFonts w:ascii="Times New Roman" w:hAnsi="Times New Roman" w:cs="Times New Roman"/>
          <w:sz w:val="20"/>
          <w:szCs w:val="20"/>
        </w:rPr>
        <w:t xml:space="preserve">муниципального образования:                                                               </w:t>
      </w:r>
    </w:p>
    <w:p w:rsidR="00BD524D" w:rsidRDefault="00BD524D" w:rsidP="00BD524D">
      <w:pPr>
        <w:shd w:val="clear" w:color="auto" w:fill="FFFFFF"/>
        <w:tabs>
          <w:tab w:val="left" w:pos="284"/>
          <w:tab w:val="left" w:pos="426"/>
        </w:tabs>
        <w:spacing w:after="0"/>
        <w:rPr>
          <w:rFonts w:ascii="Times New Roman" w:hAnsi="Times New Roman" w:cs="Times New Roman"/>
          <w:sz w:val="20"/>
          <w:szCs w:val="20"/>
        </w:rPr>
      </w:pPr>
      <w:r>
        <w:rPr>
          <w:rFonts w:ascii="Times New Roman" w:hAnsi="Times New Roman" w:cs="Times New Roman"/>
          <w:sz w:val="20"/>
          <w:szCs w:val="20"/>
        </w:rPr>
        <w:t>Ю.А. Шарапов</w:t>
      </w:r>
    </w:p>
    <w:p w:rsidR="00BD524D" w:rsidRDefault="00BD524D" w:rsidP="00BD524D">
      <w:pPr>
        <w:shd w:val="clear" w:color="auto" w:fill="FFFFFF"/>
        <w:tabs>
          <w:tab w:val="left" w:pos="284"/>
          <w:tab w:val="left" w:pos="426"/>
        </w:tabs>
        <w:spacing w:after="0"/>
        <w:rPr>
          <w:rFonts w:ascii="Times New Roman" w:hAnsi="Times New Roman" w:cs="Times New Roman"/>
          <w:sz w:val="20"/>
          <w:szCs w:val="20"/>
        </w:rPr>
      </w:pPr>
    </w:p>
    <w:p w:rsidR="00BD524D" w:rsidRDefault="00BD524D" w:rsidP="00BD524D">
      <w:pPr>
        <w:shd w:val="clear" w:color="auto" w:fill="FFFFFF"/>
        <w:tabs>
          <w:tab w:val="left" w:pos="284"/>
          <w:tab w:val="left" w:pos="426"/>
        </w:tabs>
        <w:spacing w:after="0"/>
        <w:rPr>
          <w:rFonts w:ascii="Times New Roman" w:hAnsi="Times New Roman" w:cs="Times New Roman"/>
          <w:sz w:val="20"/>
          <w:szCs w:val="20"/>
        </w:rPr>
      </w:pPr>
      <w:r>
        <w:rPr>
          <w:rFonts w:ascii="Times New Roman" w:hAnsi="Times New Roman" w:cs="Times New Roman"/>
          <w:sz w:val="20"/>
          <w:szCs w:val="20"/>
        </w:rPr>
        <w:t xml:space="preserve">Председатель Думы  </w:t>
      </w:r>
    </w:p>
    <w:p w:rsidR="00BD524D" w:rsidRDefault="00BD524D" w:rsidP="00BD524D">
      <w:pPr>
        <w:shd w:val="clear" w:color="auto" w:fill="FFFFFF"/>
        <w:tabs>
          <w:tab w:val="left" w:pos="284"/>
          <w:tab w:val="left" w:pos="426"/>
        </w:tabs>
        <w:spacing w:after="0"/>
        <w:rPr>
          <w:rFonts w:ascii="Times New Roman" w:hAnsi="Times New Roman" w:cs="Times New Roman"/>
          <w:sz w:val="20"/>
          <w:szCs w:val="20"/>
        </w:rPr>
      </w:pPr>
      <w:proofErr w:type="spellStart"/>
      <w:r>
        <w:rPr>
          <w:rFonts w:ascii="Times New Roman" w:hAnsi="Times New Roman" w:cs="Times New Roman"/>
          <w:sz w:val="20"/>
          <w:szCs w:val="20"/>
        </w:rPr>
        <w:t>Кукского</w:t>
      </w:r>
      <w:proofErr w:type="spellEnd"/>
      <w:r>
        <w:rPr>
          <w:rFonts w:ascii="Times New Roman" w:hAnsi="Times New Roman" w:cs="Times New Roman"/>
          <w:sz w:val="20"/>
          <w:szCs w:val="20"/>
        </w:rPr>
        <w:t xml:space="preserve"> муниципального образования:                                         </w:t>
      </w:r>
    </w:p>
    <w:p w:rsidR="00BD524D" w:rsidRDefault="00BD524D" w:rsidP="00BD524D">
      <w:pPr>
        <w:shd w:val="clear" w:color="auto" w:fill="FFFFFF"/>
        <w:tabs>
          <w:tab w:val="left" w:pos="284"/>
          <w:tab w:val="left" w:pos="426"/>
        </w:tabs>
        <w:spacing w:after="0"/>
        <w:rPr>
          <w:rFonts w:ascii="Times New Roman" w:hAnsi="Times New Roman" w:cs="Times New Roman"/>
          <w:sz w:val="20"/>
          <w:szCs w:val="20"/>
        </w:rPr>
      </w:pPr>
      <w:r>
        <w:rPr>
          <w:rFonts w:ascii="Times New Roman" w:hAnsi="Times New Roman" w:cs="Times New Roman"/>
          <w:sz w:val="20"/>
          <w:szCs w:val="20"/>
        </w:rPr>
        <w:t>В.В. Иневаткин</w:t>
      </w:r>
    </w:p>
    <w:p w:rsidR="00044ED1" w:rsidRDefault="00044ED1" w:rsidP="008F317A">
      <w:pPr>
        <w:spacing w:after="0"/>
        <w:jc w:val="right"/>
        <w:rPr>
          <w:rFonts w:ascii="Times New Roman" w:hAnsi="Times New Roman" w:cs="Times New Roman"/>
          <w:sz w:val="20"/>
          <w:szCs w:val="20"/>
        </w:rPr>
      </w:pPr>
    </w:p>
    <w:p w:rsidR="00044ED1" w:rsidRDefault="00044ED1"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bookmarkStart w:id="0" w:name="_GoBack"/>
      <w:bookmarkEnd w:id="0"/>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8F317A" w:rsidRPr="00044ED1" w:rsidRDefault="008F317A" w:rsidP="008F317A">
      <w:pPr>
        <w:spacing w:after="0"/>
        <w:jc w:val="right"/>
        <w:rPr>
          <w:rFonts w:ascii="Times New Roman" w:hAnsi="Times New Roman" w:cs="Times New Roman"/>
          <w:sz w:val="20"/>
          <w:szCs w:val="20"/>
        </w:rPr>
      </w:pPr>
      <w:r w:rsidRPr="00044ED1">
        <w:rPr>
          <w:rFonts w:ascii="Times New Roman" w:hAnsi="Times New Roman" w:cs="Times New Roman"/>
          <w:sz w:val="20"/>
          <w:szCs w:val="20"/>
        </w:rPr>
        <w:lastRenderedPageBreak/>
        <w:t>Приложение</w:t>
      </w:r>
      <w:r w:rsidR="00F604FB">
        <w:rPr>
          <w:rFonts w:ascii="Times New Roman" w:hAnsi="Times New Roman" w:cs="Times New Roman"/>
          <w:sz w:val="20"/>
          <w:szCs w:val="20"/>
        </w:rPr>
        <w:t>№1</w:t>
      </w:r>
    </w:p>
    <w:p w:rsidR="008F317A" w:rsidRPr="00044ED1" w:rsidRDefault="008F317A" w:rsidP="008F317A">
      <w:pPr>
        <w:spacing w:after="0"/>
        <w:jc w:val="right"/>
        <w:rPr>
          <w:rFonts w:ascii="Times New Roman" w:hAnsi="Times New Roman" w:cs="Times New Roman"/>
          <w:sz w:val="20"/>
          <w:szCs w:val="20"/>
        </w:rPr>
      </w:pPr>
      <w:r w:rsidRPr="00044ED1">
        <w:rPr>
          <w:rFonts w:ascii="Times New Roman" w:hAnsi="Times New Roman" w:cs="Times New Roman"/>
          <w:sz w:val="20"/>
          <w:szCs w:val="20"/>
        </w:rPr>
        <w:t xml:space="preserve">к решению Думы Култукского </w:t>
      </w:r>
    </w:p>
    <w:p w:rsidR="008F317A" w:rsidRDefault="008F317A" w:rsidP="008F317A">
      <w:pPr>
        <w:spacing w:after="0"/>
        <w:jc w:val="right"/>
        <w:rPr>
          <w:rFonts w:ascii="Times New Roman" w:hAnsi="Times New Roman" w:cs="Times New Roman"/>
          <w:sz w:val="20"/>
          <w:szCs w:val="20"/>
        </w:rPr>
      </w:pPr>
      <w:r w:rsidRPr="00044ED1">
        <w:rPr>
          <w:rFonts w:ascii="Times New Roman" w:hAnsi="Times New Roman" w:cs="Times New Roman"/>
          <w:sz w:val="20"/>
          <w:szCs w:val="20"/>
        </w:rPr>
        <w:t>городского поселения</w:t>
      </w:r>
    </w:p>
    <w:p w:rsidR="00430E78" w:rsidRDefault="00430E78" w:rsidP="00430E78">
      <w:pPr>
        <w:spacing w:after="0"/>
        <w:jc w:val="right"/>
        <w:rPr>
          <w:rFonts w:ascii="Times New Roman" w:hAnsi="Times New Roman" w:cs="Times New Roman"/>
          <w:b/>
          <w:sz w:val="20"/>
          <w:szCs w:val="20"/>
        </w:rPr>
      </w:pPr>
      <w:r>
        <w:rPr>
          <w:rFonts w:ascii="Times New Roman" w:hAnsi="Times New Roman" w:cs="Times New Roman"/>
          <w:b/>
          <w:sz w:val="20"/>
          <w:szCs w:val="20"/>
        </w:rPr>
        <w:t xml:space="preserve">27.05.2019г. №10/19-4Д </w:t>
      </w:r>
    </w:p>
    <w:p w:rsidR="00F604FB" w:rsidRPr="00044ED1" w:rsidRDefault="00F604FB" w:rsidP="008F317A">
      <w:pPr>
        <w:spacing w:after="0"/>
        <w:jc w:val="right"/>
        <w:rPr>
          <w:rFonts w:ascii="Times New Roman" w:hAnsi="Times New Roman" w:cs="Times New Roman"/>
          <w:sz w:val="20"/>
          <w:szCs w:val="20"/>
        </w:rPr>
      </w:pPr>
    </w:p>
    <w:p w:rsidR="00242EE4" w:rsidRPr="00044ED1" w:rsidRDefault="00044ED1" w:rsidP="008F317A">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r w:rsidR="008F317A" w:rsidRPr="00044ED1">
        <w:rPr>
          <w:rFonts w:ascii="Times New Roman" w:hAnsi="Times New Roman" w:cs="Times New Roman"/>
          <w:sz w:val="20"/>
          <w:szCs w:val="20"/>
        </w:rPr>
        <w:t xml:space="preserve"> </w:t>
      </w:r>
    </w:p>
    <w:p w:rsidR="008F317A" w:rsidRPr="00044ED1" w:rsidRDefault="00242EE4" w:rsidP="00242EE4">
      <w:pPr>
        <w:spacing w:before="120" w:after="120" w:line="240" w:lineRule="auto"/>
        <w:ind w:firstLine="709"/>
        <w:jc w:val="center"/>
        <w:rPr>
          <w:rFonts w:ascii="Times New Roman" w:hAnsi="Times New Roman" w:cs="Times New Roman"/>
          <w:b/>
          <w:sz w:val="20"/>
          <w:szCs w:val="20"/>
        </w:rPr>
      </w:pPr>
      <w:r w:rsidRPr="00044ED1">
        <w:rPr>
          <w:rFonts w:ascii="Times New Roman" w:hAnsi="Times New Roman" w:cs="Times New Roman"/>
          <w:b/>
          <w:sz w:val="20"/>
          <w:szCs w:val="20"/>
        </w:rPr>
        <w:t>ПРАВИЛА БЛАГОУСТРОЙСТВА КУЛТУКСКОГО МУНИЦИПАЛЬНОГО ОБРАЗОВАНИЯ</w:t>
      </w:r>
    </w:p>
    <w:p w:rsidR="00242EE4" w:rsidRPr="00044ED1" w:rsidRDefault="00242EE4" w:rsidP="00242EE4">
      <w:pPr>
        <w:spacing w:before="120" w:after="120" w:line="240" w:lineRule="auto"/>
        <w:ind w:firstLine="709"/>
        <w:jc w:val="center"/>
        <w:rPr>
          <w:rFonts w:ascii="Times New Roman" w:hAnsi="Times New Roman" w:cs="Times New Roman"/>
          <w:sz w:val="20"/>
          <w:szCs w:val="20"/>
        </w:rPr>
      </w:pPr>
    </w:p>
    <w:p w:rsidR="003B33FE" w:rsidRPr="00044ED1" w:rsidRDefault="00861C4F" w:rsidP="00242EE4">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1. ОБЩИЕ ПОЛОЖЕНИЯ</w:t>
      </w:r>
    </w:p>
    <w:p w:rsidR="008F270B" w:rsidRPr="00044ED1" w:rsidRDefault="008F270B" w:rsidP="00242EE4">
      <w:pPr>
        <w:spacing w:before="120" w:after="120" w:line="240" w:lineRule="auto"/>
        <w:ind w:firstLine="709"/>
        <w:jc w:val="both"/>
        <w:outlineLvl w:val="0"/>
        <w:rPr>
          <w:rFonts w:ascii="Times New Roman" w:eastAsia="Calibri" w:hAnsi="Times New Roman" w:cs="Times New Roman"/>
          <w:sz w:val="20"/>
          <w:szCs w:val="20"/>
        </w:rPr>
      </w:pPr>
      <w:bookmarkStart w:id="1" w:name="_Toc343193320"/>
      <w:bookmarkStart w:id="2" w:name="_Toc343193319"/>
      <w:r w:rsidRPr="00044ED1">
        <w:rPr>
          <w:rFonts w:ascii="Times New Roman" w:eastAsia="Calibri" w:hAnsi="Times New Roman" w:cs="Times New Roman"/>
          <w:sz w:val="20"/>
          <w:szCs w:val="20"/>
        </w:rPr>
        <w:t xml:space="preserve">Статья 1. </w:t>
      </w:r>
      <w:bookmarkEnd w:id="1"/>
      <w:r w:rsidRPr="00044ED1">
        <w:rPr>
          <w:rFonts w:ascii="Times New Roman" w:eastAsia="Calibri" w:hAnsi="Times New Roman" w:cs="Times New Roman"/>
          <w:sz w:val="20"/>
          <w:szCs w:val="20"/>
        </w:rPr>
        <w:t>Предмет правового регулирования настоящих Правил</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1. Настоящие Правила </w:t>
      </w:r>
      <w:r w:rsidR="00A37C19" w:rsidRPr="00044ED1">
        <w:rPr>
          <w:rFonts w:ascii="Times New Roman" w:eastAsia="Times New Roman" w:hAnsi="Times New Roman" w:cs="Times New Roman"/>
          <w:sz w:val="20"/>
          <w:szCs w:val="20"/>
          <w:lang w:eastAsia="ru-RU"/>
        </w:rPr>
        <w:t xml:space="preserve">благоустройства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A37C19" w:rsidRPr="00044ED1">
        <w:rPr>
          <w:rFonts w:ascii="Times New Roman" w:eastAsia="Times New Roman" w:hAnsi="Times New Roman" w:cs="Times New Roman"/>
          <w:sz w:val="20"/>
          <w:szCs w:val="20"/>
          <w:lang w:eastAsia="ru-RU"/>
        </w:rPr>
        <w:t xml:space="preserve"> (далее – Правила) </w:t>
      </w:r>
      <w:r w:rsidRPr="00044ED1">
        <w:rPr>
          <w:rFonts w:ascii="Times New Roman" w:eastAsia="Times New Roman" w:hAnsi="Times New Roman" w:cs="Times New Roman"/>
          <w:sz w:val="20"/>
          <w:szCs w:val="20"/>
          <w:lang w:eastAsia="ru-RU"/>
        </w:rPr>
        <w:t>регулируют вопросы:</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подготовка и согласование проектной документации по благоустройству;</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размещение объектов и элементов благоустройства;</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контроль над содержанием объектов и элементов благоустройства;</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Настоящие Правила действуют на всей территории </w:t>
      </w:r>
      <w:r w:rsidR="00242EE4" w:rsidRPr="00044ED1">
        <w:rPr>
          <w:rFonts w:ascii="Times New Roman" w:hAnsi="Times New Roman" w:cs="Times New Roman"/>
          <w:sz w:val="20"/>
          <w:szCs w:val="20"/>
        </w:rPr>
        <w:t>Култукского городского поселения</w:t>
      </w:r>
      <w:r w:rsidRPr="00044ED1">
        <w:rPr>
          <w:rFonts w:ascii="Times New Roman" w:hAnsi="Times New Roman" w:cs="Times New Roman"/>
          <w:sz w:val="20"/>
          <w:szCs w:val="20"/>
        </w:rPr>
        <w:t>.</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proofErr w:type="gramStart"/>
      <w:r w:rsidRPr="00044ED1">
        <w:rPr>
          <w:rFonts w:ascii="Times New Roman" w:hAnsi="Times New Roman" w:cs="Times New Roman"/>
          <w:sz w:val="20"/>
          <w:szCs w:val="20"/>
        </w:rPr>
        <w:t xml:space="preserve">Настоящие Правила </w:t>
      </w:r>
      <w:r w:rsidR="00A37C19" w:rsidRPr="00044ED1">
        <w:rPr>
          <w:rFonts w:ascii="Times New Roman" w:hAnsi="Times New Roman" w:cs="Times New Roman"/>
          <w:sz w:val="20"/>
          <w:szCs w:val="20"/>
        </w:rPr>
        <w:t xml:space="preserve">обязательны </w:t>
      </w:r>
      <w:r w:rsidRPr="00044ED1">
        <w:rPr>
          <w:rFonts w:ascii="Times New Roman" w:hAnsi="Times New Roman" w:cs="Times New Roman"/>
          <w:sz w:val="20"/>
          <w:szCs w:val="20"/>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должностных лиц, в том числе органов местного самоуправления, </w:t>
      </w:r>
      <w:r w:rsidR="00A37C19" w:rsidRPr="00044ED1">
        <w:rPr>
          <w:rFonts w:ascii="Times New Roman" w:hAnsi="Times New Roman" w:cs="Times New Roman"/>
          <w:sz w:val="20"/>
          <w:szCs w:val="20"/>
        </w:rPr>
        <w:br/>
      </w:r>
      <w:r w:rsidRPr="00044ED1">
        <w:rPr>
          <w:rFonts w:ascii="Times New Roman" w:hAnsi="Times New Roman" w:cs="Times New Roman"/>
          <w:sz w:val="20"/>
          <w:szCs w:val="20"/>
        </w:rPr>
        <w:t xml:space="preserve">а также граждан, постоянно или временно проживающих в </w:t>
      </w:r>
      <w:r w:rsidR="00A37C19" w:rsidRPr="00044ED1">
        <w:rPr>
          <w:rFonts w:ascii="Times New Roman" w:hAnsi="Times New Roman" w:cs="Times New Roman"/>
          <w:sz w:val="20"/>
          <w:szCs w:val="20"/>
        </w:rPr>
        <w:t>городском округу (городском поселении)</w:t>
      </w:r>
      <w:r w:rsidRPr="00044ED1">
        <w:rPr>
          <w:rFonts w:ascii="Times New Roman" w:hAnsi="Times New Roman" w:cs="Times New Roman"/>
          <w:sz w:val="20"/>
          <w:szCs w:val="20"/>
        </w:rPr>
        <w:t>.</w:t>
      </w:r>
      <w:proofErr w:type="gramEnd"/>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242EE4" w:rsidRPr="00044ED1">
        <w:rPr>
          <w:rFonts w:ascii="Times New Roman" w:hAnsi="Times New Roman" w:cs="Times New Roman"/>
          <w:sz w:val="20"/>
          <w:szCs w:val="20"/>
        </w:rPr>
        <w:t>Култукского городского поселения</w:t>
      </w:r>
      <w:r w:rsidR="0000297F" w:rsidRPr="00044ED1">
        <w:rPr>
          <w:rFonts w:ascii="Times New Roman" w:hAnsi="Times New Roman" w:cs="Times New Roman"/>
          <w:sz w:val="20"/>
          <w:szCs w:val="20"/>
        </w:rPr>
        <w:t xml:space="preserve"> </w:t>
      </w:r>
      <w:r w:rsidR="0000297F" w:rsidRPr="00044ED1">
        <w:rPr>
          <w:rFonts w:ascii="Times New Roman" w:hAnsi="Times New Roman" w:cs="Times New Roman"/>
          <w:sz w:val="20"/>
          <w:szCs w:val="20"/>
        </w:rPr>
        <w:br/>
      </w:r>
      <w:r w:rsidRPr="00044ED1">
        <w:rPr>
          <w:rFonts w:ascii="Times New Roman" w:hAnsi="Times New Roman" w:cs="Times New Roman"/>
          <w:sz w:val="20"/>
          <w:szCs w:val="20"/>
        </w:rPr>
        <w:t>с соблюдением Правил.</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5. Правила обязательны при проектировании, экспертизе документации </w:t>
      </w:r>
      <w:r w:rsidRPr="00044ED1">
        <w:rPr>
          <w:rFonts w:ascii="Times New Roman" w:hAnsi="Times New Roman" w:cs="Times New Roman"/>
          <w:sz w:val="20"/>
          <w:szCs w:val="20"/>
        </w:rPr>
        <w:br/>
        <w:t>по благоустройству</w:t>
      </w:r>
      <w:r w:rsidR="00236FA0" w:rsidRPr="00044ED1">
        <w:rPr>
          <w:rFonts w:ascii="Times New Roman" w:hAnsi="Times New Roman" w:cs="Times New Roman"/>
          <w:sz w:val="20"/>
          <w:szCs w:val="20"/>
        </w:rPr>
        <w:t xml:space="preserve"> территории</w:t>
      </w:r>
      <w:r w:rsidRPr="00044ED1">
        <w:rPr>
          <w:rFonts w:ascii="Times New Roman" w:hAnsi="Times New Roman" w:cs="Times New Roman"/>
          <w:sz w:val="20"/>
          <w:szCs w:val="20"/>
        </w:rPr>
        <w:t xml:space="preserve">, </w:t>
      </w:r>
      <w:proofErr w:type="gramStart"/>
      <w:r w:rsidRPr="00044ED1">
        <w:rPr>
          <w:rFonts w:ascii="Times New Roman" w:hAnsi="Times New Roman" w:cs="Times New Roman"/>
          <w:sz w:val="20"/>
          <w:szCs w:val="20"/>
        </w:rPr>
        <w:t>контроле за</w:t>
      </w:r>
      <w:proofErr w:type="gramEnd"/>
      <w:r w:rsidRPr="00044ED1">
        <w:rPr>
          <w:rFonts w:ascii="Times New Roman" w:hAnsi="Times New Roman" w:cs="Times New Roman"/>
          <w:sz w:val="20"/>
          <w:szCs w:val="20"/>
        </w:rPr>
        <w:t xml:space="preserve"> осуществлением благоустройства </w:t>
      </w:r>
      <w:r w:rsidR="00A37C19" w:rsidRPr="00044ED1">
        <w:rPr>
          <w:rFonts w:ascii="Times New Roman" w:hAnsi="Times New Roman" w:cs="Times New Roman"/>
          <w:sz w:val="20"/>
          <w:szCs w:val="20"/>
        </w:rPr>
        <w:br/>
      </w:r>
      <w:r w:rsidRPr="00044ED1">
        <w:rPr>
          <w:rFonts w:ascii="Times New Roman" w:hAnsi="Times New Roman" w:cs="Times New Roman"/>
          <w:sz w:val="20"/>
          <w:szCs w:val="20"/>
        </w:rPr>
        <w:t xml:space="preserve">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содержании благоустроенных территорий.</w:t>
      </w:r>
    </w:p>
    <w:p w:rsidR="008F270B" w:rsidRPr="00044ED1" w:rsidRDefault="008F270B"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Статья 2. Правовые основы организации благоустройства территории </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proofErr w:type="gramStart"/>
      <w:r w:rsidRPr="00044ED1">
        <w:rPr>
          <w:rFonts w:ascii="Times New Roman" w:hAnsi="Times New Roman" w:cs="Times New Roman"/>
          <w:sz w:val="20"/>
          <w:szCs w:val="20"/>
        </w:rPr>
        <w:t xml:space="preserve">Настоящие Правила разработаны в соответствии с Федеральным законом </w:t>
      </w:r>
      <w:r w:rsidRPr="00044ED1">
        <w:rPr>
          <w:rFonts w:ascii="Times New Roman" w:hAnsi="Times New Roman" w:cs="Times New Roman"/>
          <w:sz w:val="20"/>
          <w:szCs w:val="20"/>
        </w:rPr>
        <w:br/>
        <w:t>от 06.10.2003 №131-ФЗ «Об общих принципах организации местного самоуправления в Российской Федерации», Федеральным законом от 24 июня 1998 года</w:t>
      </w:r>
      <w:r w:rsidR="00242EE4" w:rsidRPr="00044ED1">
        <w:rPr>
          <w:rFonts w:ascii="Times New Roman" w:hAnsi="Times New Roman" w:cs="Times New Roman"/>
          <w:sz w:val="20"/>
          <w:szCs w:val="20"/>
        </w:rPr>
        <w:t xml:space="preserve"> </w:t>
      </w:r>
      <w:r w:rsidRPr="00044ED1">
        <w:rPr>
          <w:rFonts w:ascii="Times New Roman" w:hAnsi="Times New Roman" w:cs="Times New Roman"/>
          <w:sz w:val="20"/>
          <w:szCs w:val="20"/>
        </w:rPr>
        <w:t>№89-ФЗ «Об отходах производства и потребления», Федеральным законом от 30</w:t>
      </w:r>
      <w:r w:rsidR="00242EE4" w:rsidRPr="00044ED1">
        <w:rPr>
          <w:rFonts w:ascii="Times New Roman" w:hAnsi="Times New Roman" w:cs="Times New Roman"/>
          <w:sz w:val="20"/>
          <w:szCs w:val="20"/>
        </w:rPr>
        <w:t xml:space="preserve"> </w:t>
      </w:r>
      <w:r w:rsidRPr="00044ED1">
        <w:rPr>
          <w:rFonts w:ascii="Times New Roman" w:hAnsi="Times New Roman" w:cs="Times New Roman"/>
          <w:sz w:val="20"/>
          <w:szCs w:val="20"/>
        </w:rPr>
        <w:t>марта</w:t>
      </w:r>
      <w:r w:rsidR="00242EE4" w:rsidRPr="00044ED1">
        <w:rPr>
          <w:rFonts w:ascii="Times New Roman" w:hAnsi="Times New Roman" w:cs="Times New Roman"/>
          <w:sz w:val="20"/>
          <w:szCs w:val="20"/>
        </w:rPr>
        <w:t xml:space="preserve"> </w:t>
      </w:r>
      <w:r w:rsidRPr="00044ED1">
        <w:rPr>
          <w:rFonts w:ascii="Times New Roman" w:hAnsi="Times New Roman" w:cs="Times New Roman"/>
          <w:sz w:val="20"/>
          <w:szCs w:val="20"/>
        </w:rPr>
        <w:t>1999года №52-ФЗ «О санитарно-эпидемиологическом благополучии населения»</w:t>
      </w:r>
      <w:r w:rsidR="00242EE4" w:rsidRPr="00044ED1">
        <w:rPr>
          <w:rFonts w:ascii="Times New Roman" w:hAnsi="Times New Roman" w:cs="Times New Roman"/>
          <w:sz w:val="20"/>
          <w:szCs w:val="20"/>
        </w:rPr>
        <w:t>,</w:t>
      </w:r>
      <w:r w:rsidRPr="00044ED1">
        <w:rPr>
          <w:rFonts w:ascii="Times New Roman" w:hAnsi="Times New Roman" w:cs="Times New Roman"/>
          <w:sz w:val="20"/>
          <w:szCs w:val="20"/>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236FA0" w:rsidRPr="00044ED1">
        <w:rPr>
          <w:rFonts w:ascii="Times New Roman" w:hAnsi="Times New Roman" w:cs="Times New Roman"/>
          <w:sz w:val="20"/>
          <w:szCs w:val="20"/>
        </w:rPr>
        <w:t>приказ</w:t>
      </w:r>
      <w:r w:rsidR="00242EE4" w:rsidRPr="00044ED1">
        <w:rPr>
          <w:rFonts w:ascii="Times New Roman" w:hAnsi="Times New Roman" w:cs="Times New Roman"/>
          <w:sz w:val="20"/>
          <w:szCs w:val="20"/>
        </w:rPr>
        <w:t xml:space="preserve">ом </w:t>
      </w:r>
      <w:r w:rsidR="00236FA0" w:rsidRPr="00044ED1">
        <w:rPr>
          <w:rFonts w:ascii="Times New Roman" w:hAnsi="Times New Roman" w:cs="Times New Roman"/>
          <w:sz w:val="20"/>
          <w:szCs w:val="20"/>
        </w:rPr>
        <w:t>Минстроя</w:t>
      </w:r>
      <w:r w:rsidR="00242EE4" w:rsidRPr="00044ED1">
        <w:rPr>
          <w:rFonts w:ascii="Times New Roman" w:hAnsi="Times New Roman" w:cs="Times New Roman"/>
          <w:sz w:val="20"/>
          <w:szCs w:val="20"/>
        </w:rPr>
        <w:t xml:space="preserve"> </w:t>
      </w:r>
      <w:r w:rsidR="00236FA0" w:rsidRPr="00044ED1">
        <w:rPr>
          <w:rFonts w:ascii="Times New Roman" w:hAnsi="Times New Roman" w:cs="Times New Roman"/>
          <w:sz w:val="20"/>
          <w:szCs w:val="20"/>
        </w:rPr>
        <w:t>России от</w:t>
      </w:r>
      <w:proofErr w:type="gramEnd"/>
      <w:r w:rsidR="00236FA0" w:rsidRPr="00044ED1">
        <w:rPr>
          <w:rFonts w:ascii="Times New Roman" w:hAnsi="Times New Roman" w:cs="Times New Roman"/>
          <w:sz w:val="20"/>
          <w:szCs w:val="20"/>
        </w:rPr>
        <w:t xml:space="preserve"> 13 апреля 2017года №711/</w:t>
      </w:r>
      <w:proofErr w:type="spellStart"/>
      <w:proofErr w:type="gramStart"/>
      <w:r w:rsidR="00236FA0" w:rsidRPr="00044ED1">
        <w:rPr>
          <w:rFonts w:ascii="Times New Roman" w:hAnsi="Times New Roman" w:cs="Times New Roman"/>
          <w:sz w:val="20"/>
          <w:szCs w:val="20"/>
        </w:rPr>
        <w:t>пр</w:t>
      </w:r>
      <w:proofErr w:type="spellEnd"/>
      <w:proofErr w:type="gramEnd"/>
      <w:r w:rsidR="00236FA0" w:rsidRPr="00044ED1">
        <w:rPr>
          <w:rFonts w:ascii="Times New Roman" w:hAnsi="Times New Roman" w:cs="Times New Roman"/>
          <w:sz w:val="20"/>
          <w:szCs w:val="20"/>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044ED1">
        <w:rPr>
          <w:rFonts w:ascii="Times New Roman" w:hAnsi="Times New Roman" w:cs="Times New Roman"/>
          <w:sz w:val="20"/>
          <w:szCs w:val="20"/>
        </w:rPr>
        <w:t xml:space="preserve">иных нормативных правовых актов Российской Федерации, Иркутской области 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bookmarkEnd w:id="2"/>
    <w:p w:rsidR="00043EF1" w:rsidRPr="00044ED1" w:rsidRDefault="00043EF1"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 Основные понятия и термины</w:t>
      </w:r>
    </w:p>
    <w:p w:rsidR="00043EF1" w:rsidRPr="00044ED1" w:rsidRDefault="00043EF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Для целей настоящих Правил используются следующие основные понятия:</w:t>
      </w:r>
    </w:p>
    <w:p w:rsidR="00043EF1" w:rsidRPr="00044ED1" w:rsidRDefault="00043EF1" w:rsidP="00242EE4">
      <w:pPr>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Благоустройство территории </w:t>
      </w:r>
      <w:r w:rsidR="00242EE4" w:rsidRPr="00044ED1">
        <w:rPr>
          <w:rFonts w:ascii="Times New Roman" w:eastAsia="Times New Roman" w:hAnsi="Times New Roman" w:cs="Times New Roman"/>
          <w:sz w:val="20"/>
          <w:szCs w:val="20"/>
          <w:lang w:eastAsia="ru-RU"/>
        </w:rPr>
        <w:t>Култукского городского поселения</w:t>
      </w:r>
      <w:r w:rsidR="00A37C19" w:rsidRPr="00044ED1">
        <w:rPr>
          <w:rFonts w:ascii="Times New Roman" w:eastAsia="Times New Roman" w:hAnsi="Times New Roman" w:cs="Times New Roman"/>
          <w:sz w:val="20"/>
          <w:szCs w:val="20"/>
          <w:lang w:eastAsia="ru-RU"/>
        </w:rPr>
        <w:t xml:space="preserve"> </w:t>
      </w:r>
      <w:r w:rsidRPr="00044ED1">
        <w:rPr>
          <w:rFonts w:ascii="Times New Roman" w:eastAsia="Times New Roman" w:hAnsi="Times New Roman" w:cs="Times New Roman"/>
          <w:sz w:val="20"/>
          <w:szCs w:val="20"/>
          <w:lang w:eastAsia="ru-RU"/>
        </w:rPr>
        <w:t xml:space="preserve">- комплекс предусмотренных правилами благоустройства территории </w:t>
      </w:r>
      <w:r w:rsidR="00242EE4" w:rsidRPr="00044ED1">
        <w:rPr>
          <w:rFonts w:ascii="Times New Roman" w:eastAsia="Times New Roman" w:hAnsi="Times New Roman" w:cs="Times New Roman"/>
          <w:sz w:val="20"/>
          <w:szCs w:val="20"/>
          <w:lang w:eastAsia="ru-RU"/>
        </w:rPr>
        <w:t>Култукского городского поселения</w:t>
      </w:r>
      <w:r w:rsidR="00BF7262" w:rsidRPr="00044ED1">
        <w:rPr>
          <w:rFonts w:ascii="Times New Roman" w:eastAsia="Times New Roman" w:hAnsi="Times New Roman" w:cs="Times New Roman"/>
          <w:sz w:val="20"/>
          <w:szCs w:val="20"/>
          <w:lang w:eastAsia="ru-RU"/>
        </w:rPr>
        <w:t xml:space="preserve"> </w:t>
      </w:r>
      <w:r w:rsidRPr="00044ED1">
        <w:rPr>
          <w:rFonts w:ascii="Times New Roman" w:eastAsia="Times New Roman" w:hAnsi="Times New Roman" w:cs="Times New Roman"/>
          <w:sz w:val="20"/>
          <w:szCs w:val="20"/>
          <w:lang w:eastAsia="ru-RU"/>
        </w:rPr>
        <w:t xml:space="preserve">мероприятий по содержанию территории, а также </w:t>
      </w:r>
      <w:r w:rsidR="00A37C19" w:rsidRPr="00044ED1">
        <w:rPr>
          <w:rFonts w:ascii="Times New Roman" w:eastAsia="Times New Roman" w:hAnsi="Times New Roman" w:cs="Times New Roman"/>
          <w:sz w:val="20"/>
          <w:szCs w:val="20"/>
          <w:lang w:eastAsia="ru-RU"/>
        </w:rPr>
        <w:br/>
      </w:r>
      <w:r w:rsidRPr="00044ED1">
        <w:rPr>
          <w:rFonts w:ascii="Times New Roman" w:eastAsia="Times New Roman" w:hAnsi="Times New Roman" w:cs="Times New Roman"/>
          <w:sz w:val="20"/>
          <w:szCs w:val="20"/>
          <w:lang w:eastAsia="ru-RU"/>
        </w:rPr>
        <w:t xml:space="preserve">по проектированию и размещению объектов благоустройства, направленных </w:t>
      </w:r>
      <w:r w:rsidR="00A37C19" w:rsidRPr="00044ED1">
        <w:rPr>
          <w:rFonts w:ascii="Times New Roman" w:eastAsia="Times New Roman" w:hAnsi="Times New Roman" w:cs="Times New Roman"/>
          <w:sz w:val="20"/>
          <w:szCs w:val="20"/>
          <w:lang w:eastAsia="ru-RU"/>
        </w:rPr>
        <w:br/>
      </w:r>
      <w:r w:rsidRPr="00044ED1">
        <w:rPr>
          <w:rFonts w:ascii="Times New Roman" w:eastAsia="Times New Roman" w:hAnsi="Times New Roman" w:cs="Times New Roman"/>
          <w:sz w:val="20"/>
          <w:szCs w:val="20"/>
          <w:lang w:eastAsia="ru-RU"/>
        </w:rPr>
        <w:t>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044ED1" w:rsidRDefault="00043EF1" w:rsidP="00242EE4">
      <w:pPr>
        <w:spacing w:after="0" w:line="240" w:lineRule="auto"/>
        <w:ind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Внутриквартальная территория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044ED1" w:rsidRDefault="00043EF1" w:rsidP="00242EE4">
      <w:pPr>
        <w:spacing w:after="0" w:line="240" w:lineRule="auto"/>
        <w:ind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Внутриквартальный проезд – проезд, включая тротуары, расположенный на территории за границами красных линий внутри квартала;</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Газон - участок, занятый преимущественно естественно произрастающей или засеянной травянистой растительностью (дерновый покров).</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proofErr w:type="gramStart"/>
      <w:r w:rsidRPr="00044ED1">
        <w:rPr>
          <w:rFonts w:ascii="Times New Roman" w:eastAsia="Times New Roman" w:hAnsi="Times New Roman" w:cs="Times New Roman"/>
          <w:bCs/>
          <w:sz w:val="20"/>
          <w:szCs w:val="20"/>
          <w:lang w:eastAsia="ru-RU"/>
        </w:rPr>
        <w:lastRenderedPageBreak/>
        <w:t>Детская площадка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bCs/>
          <w:sz w:val="20"/>
          <w:szCs w:val="20"/>
          <w:lang w:eastAsia="ru-RU"/>
        </w:rPr>
        <w:t xml:space="preserve">Зеленая зона населенного пункта - </w:t>
      </w:r>
      <w:r w:rsidRPr="00044ED1">
        <w:rPr>
          <w:rFonts w:ascii="Times New Roman" w:eastAsia="Times New Roman" w:hAnsi="Times New Roman" w:cs="Times New Roman"/>
          <w:sz w:val="20"/>
          <w:szCs w:val="20"/>
          <w:lang w:eastAsia="ru-RU"/>
        </w:rPr>
        <w:t xml:space="preserve">территория за пределами границы населенного пункта, расположенная на территории </w:t>
      </w:r>
      <w:r w:rsidR="00D03EB2" w:rsidRPr="00044ED1">
        <w:rPr>
          <w:rFonts w:ascii="Times New Roman" w:eastAsia="Times New Roman" w:hAnsi="Times New Roman" w:cs="Times New Roman"/>
          <w:sz w:val="20"/>
          <w:szCs w:val="20"/>
          <w:lang w:eastAsia="ru-RU"/>
        </w:rPr>
        <w:t>поселения</w:t>
      </w:r>
      <w:r w:rsidRPr="00044ED1">
        <w:rPr>
          <w:rFonts w:ascii="Times New Roman" w:eastAsia="Times New Roman" w:hAnsi="Times New Roman" w:cs="Times New Roman"/>
          <w:sz w:val="20"/>
          <w:szCs w:val="20"/>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Контейнер для мусора - емкость для сбора, накопления и временного хранения твердых коммунальных отходов, металлическая или пластиковая, объемом до 3 куб. м.;</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Крупногабаритные отходы (далее - КГО) – отходы, габариты которых требуют специальных подходов и оборудования при обращении с ними;</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proofErr w:type="gramStart"/>
      <w:r w:rsidRPr="00044ED1">
        <w:rPr>
          <w:rFonts w:ascii="Times New Roman" w:eastAsia="Times New Roman" w:hAnsi="Times New Roman" w:cs="Times New Roman"/>
          <w:sz w:val="20"/>
          <w:szCs w:val="20"/>
          <w:lang w:eastAsia="ru-RU"/>
        </w:rPr>
        <w:t>Малые архитектурные формы - 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Маломобильные группы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Механизированная уборка - уборка территорий с применением специальных автомобилей и уборочной техники (снегоочистителей, снегопогрузчиков, </w:t>
      </w:r>
      <w:proofErr w:type="spellStart"/>
      <w:r w:rsidRPr="00044ED1">
        <w:rPr>
          <w:rFonts w:ascii="Times New Roman" w:eastAsia="Times New Roman" w:hAnsi="Times New Roman" w:cs="Times New Roman"/>
          <w:sz w:val="20"/>
          <w:szCs w:val="20"/>
          <w:lang w:eastAsia="ru-RU"/>
        </w:rPr>
        <w:t>пескоразбрасывателей</w:t>
      </w:r>
      <w:proofErr w:type="spellEnd"/>
      <w:r w:rsidRPr="00044ED1">
        <w:rPr>
          <w:rFonts w:ascii="Times New Roman" w:eastAsia="Times New Roman" w:hAnsi="Times New Roman" w:cs="Times New Roman"/>
          <w:sz w:val="20"/>
          <w:szCs w:val="20"/>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044ED1" w:rsidRDefault="00043EF1"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Наружное освещение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Несанкционированная свалка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Объекты благоустройства – территории различного функционального назначения, на которых осуществляется деятельность по благоустройству;</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Очаговый навал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Ремонт элемента благоустройства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Ручная уборка - уборка территорий ручным способом с применением средств малой механизации;</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bCs/>
          <w:sz w:val="20"/>
          <w:szCs w:val="20"/>
          <w:lang w:eastAsia="ru-RU"/>
        </w:rPr>
        <w:t xml:space="preserve">Система озелененных территорий населенного пункта - </w:t>
      </w:r>
      <w:r w:rsidRPr="00044ED1">
        <w:rPr>
          <w:rFonts w:ascii="Times New Roman" w:eastAsia="Times New Roman" w:hAnsi="Times New Roman" w:cs="Times New Roman"/>
          <w:sz w:val="20"/>
          <w:szCs w:val="20"/>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proofErr w:type="gramStart"/>
      <w:r w:rsidRPr="00044ED1">
        <w:rPr>
          <w:rFonts w:ascii="Times New Roman" w:eastAsia="Times New Roman" w:hAnsi="Times New Roman" w:cs="Times New Roman"/>
          <w:sz w:val="20"/>
          <w:szCs w:val="20"/>
          <w:lang w:eastAsia="ru-RU"/>
        </w:rPr>
        <w:t>Смет - отходы (мусор, состоящий, как правило, из песка, пыли, листвы) от уборки территорий общего пользования;</w:t>
      </w:r>
      <w:proofErr w:type="gramEnd"/>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proofErr w:type="spellStart"/>
      <w:r w:rsidRPr="00044ED1">
        <w:rPr>
          <w:rFonts w:ascii="Times New Roman" w:eastAsia="Times New Roman" w:hAnsi="Times New Roman" w:cs="Times New Roman"/>
          <w:sz w:val="20"/>
          <w:szCs w:val="20"/>
          <w:lang w:eastAsia="ru-RU"/>
        </w:rPr>
        <w:t>Снегоприемные</w:t>
      </w:r>
      <w:proofErr w:type="spellEnd"/>
      <w:r w:rsidRPr="00044ED1">
        <w:rPr>
          <w:rFonts w:ascii="Times New Roman" w:eastAsia="Times New Roman" w:hAnsi="Times New Roman" w:cs="Times New Roman"/>
          <w:sz w:val="20"/>
          <w:szCs w:val="20"/>
          <w:lang w:eastAsia="ru-RU"/>
        </w:rPr>
        <w:t xml:space="preserve"> пункты, </w:t>
      </w:r>
      <w:proofErr w:type="spellStart"/>
      <w:r w:rsidRPr="00044ED1">
        <w:rPr>
          <w:rFonts w:ascii="Times New Roman" w:eastAsia="Times New Roman" w:hAnsi="Times New Roman" w:cs="Times New Roman"/>
          <w:sz w:val="20"/>
          <w:szCs w:val="20"/>
          <w:lang w:eastAsia="ru-RU"/>
        </w:rPr>
        <w:t>снагоплавильные</w:t>
      </w:r>
      <w:proofErr w:type="spellEnd"/>
      <w:r w:rsidRPr="00044ED1">
        <w:rPr>
          <w:rFonts w:ascii="Times New Roman" w:eastAsia="Times New Roman" w:hAnsi="Times New Roman" w:cs="Times New Roman"/>
          <w:sz w:val="20"/>
          <w:szCs w:val="20"/>
          <w:lang w:eastAsia="ru-RU"/>
        </w:rPr>
        <w:t xml:space="preserve"> станции - подготовленные и инженерно оборудованные стационарные сооружения, площадки, предназначенные для приема и утилизации снега, льда;</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Снежный вал - временное образование из снега, наледи, формируемое в результате их сгребания вдоль проезжей части улиц или на обочинах дорог;</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Содержание объекта благоустройства, элемента благоустройства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Озелененная территория общего пользования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Озелененная территория ограниченного пользования - 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Озелененная территория специального назначения - озелененная территория санитарно-защитных, </w:t>
      </w:r>
      <w:proofErr w:type="spellStart"/>
      <w:r w:rsidRPr="00044ED1">
        <w:rPr>
          <w:rFonts w:ascii="Times New Roman" w:eastAsia="Times New Roman" w:hAnsi="Times New Roman" w:cs="Times New Roman"/>
          <w:sz w:val="20"/>
          <w:szCs w:val="20"/>
          <w:lang w:eastAsia="ru-RU"/>
        </w:rPr>
        <w:t>водоохранных</w:t>
      </w:r>
      <w:proofErr w:type="spellEnd"/>
      <w:r w:rsidRPr="00044ED1">
        <w:rPr>
          <w:rFonts w:ascii="Times New Roman" w:eastAsia="Times New Roman" w:hAnsi="Times New Roman" w:cs="Times New Roman"/>
          <w:sz w:val="20"/>
          <w:szCs w:val="20"/>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044ED1" w:rsidRDefault="00043EF1" w:rsidP="00242EE4">
      <w:pPr>
        <w:spacing w:after="0" w:line="240" w:lineRule="auto"/>
        <w:ind w:firstLine="709"/>
        <w:jc w:val="both"/>
        <w:rPr>
          <w:rFonts w:ascii="Times New Roman" w:eastAsia="Times New Roman" w:hAnsi="Times New Roman" w:cs="Times New Roman"/>
          <w:sz w:val="20"/>
          <w:szCs w:val="20"/>
          <w:lang w:eastAsia="ru-RU"/>
        </w:rPr>
      </w:pPr>
      <w:proofErr w:type="gramStart"/>
      <w:r w:rsidRPr="00044ED1">
        <w:rPr>
          <w:rFonts w:ascii="Times New Roman" w:eastAsia="Times New Roman" w:hAnsi="Times New Roman" w:cs="Times New Roman"/>
          <w:sz w:val="20"/>
          <w:szCs w:val="20"/>
          <w:lang w:eastAsia="ru-RU"/>
        </w:rPr>
        <w:lastRenderedPageBreak/>
        <w:t>Переоборудование фасада здания, строения, сооружения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Default="00043EF1" w:rsidP="00242EE4">
      <w:pPr>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Прилегающая территория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proofErr w:type="gramStart"/>
      <w:r w:rsidRPr="00426C71">
        <w:rPr>
          <w:rFonts w:ascii="Times New Roman" w:eastAsia="Times New Roman" w:hAnsi="Times New Roman" w:cs="Times New Roman"/>
          <w:sz w:val="20"/>
          <w:szCs w:val="20"/>
          <w:highlight w:val="yellow"/>
          <w:lang w:eastAsia="ru-RU"/>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Закона</w:t>
      </w:r>
      <w:proofErr w:type="gramEnd"/>
      <w:r w:rsidRPr="00426C71">
        <w:rPr>
          <w:rFonts w:ascii="Times New Roman" w:eastAsia="Times New Roman" w:hAnsi="Times New Roman" w:cs="Times New Roman"/>
          <w:sz w:val="20"/>
          <w:szCs w:val="20"/>
          <w:highlight w:val="yellow"/>
          <w:lang w:eastAsia="ru-RU"/>
        </w:rPr>
        <w:t xml:space="preserve"> Иркутской области от 12 декабря 2018 г. N 119-ОЗ "О порядке определения органами местного самоуправления муниципальных образований Иркутской области границ прилегающих территорий".</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Границы прилегающей территории отображаются на схеме границ прилегающей территории на кадастровом плане территории.</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Подготовка схемы границ прилегающих территорий осуществляется уполномоченным органом местного самоуправления самостоятельно, подведомственными указанному органу муниципальными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 xml:space="preserve">Форма схемы границ прилегающей территории, требования к ее подготовке, а также требования к точности и методам </w:t>
      </w:r>
      <w:proofErr w:type="gramStart"/>
      <w:r w:rsidRPr="00426C71">
        <w:rPr>
          <w:rFonts w:ascii="Times New Roman" w:eastAsia="Times New Roman" w:hAnsi="Times New Roman" w:cs="Times New Roman"/>
          <w:sz w:val="20"/>
          <w:szCs w:val="20"/>
          <w:highlight w:val="yellow"/>
          <w:lang w:eastAsia="ru-RU"/>
        </w:rPr>
        <w:t>определения координат характерных точек границ прилегающей территории</w:t>
      </w:r>
      <w:proofErr w:type="gramEnd"/>
      <w:r w:rsidRPr="00426C71">
        <w:rPr>
          <w:rFonts w:ascii="Times New Roman" w:eastAsia="Times New Roman" w:hAnsi="Times New Roman" w:cs="Times New Roman"/>
          <w:sz w:val="20"/>
          <w:szCs w:val="20"/>
          <w:highlight w:val="yellow"/>
          <w:lang w:eastAsia="ru-RU"/>
        </w:rPr>
        <w:t xml:space="preserve"> устанавливаются уполномоченным исполнительным органом государственной власти Иркутской области.</w:t>
      </w:r>
    </w:p>
    <w:p w:rsidR="00043EF1" w:rsidRPr="00426C71" w:rsidRDefault="00043EF1" w:rsidP="00242EE4">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Фасад - наружная стена здания, строения либо сооружения;</w:t>
      </w:r>
    </w:p>
    <w:p w:rsidR="00043EF1" w:rsidRPr="00044ED1" w:rsidRDefault="00043EF1" w:rsidP="00242EE4">
      <w:pPr>
        <w:spacing w:after="0" w:line="240" w:lineRule="auto"/>
        <w:ind w:firstLine="709"/>
        <w:jc w:val="both"/>
        <w:rPr>
          <w:rFonts w:ascii="Times New Roman" w:eastAsia="Times New Roman" w:hAnsi="Times New Roman" w:cs="Times New Roman"/>
          <w:sz w:val="20"/>
          <w:szCs w:val="20"/>
          <w:lang w:eastAsia="ru-RU"/>
        </w:rPr>
      </w:pPr>
      <w:r w:rsidRPr="00426C71">
        <w:rPr>
          <w:rFonts w:ascii="Times New Roman" w:eastAsia="Times New Roman" w:hAnsi="Times New Roman" w:cs="Times New Roman"/>
          <w:sz w:val="20"/>
          <w:szCs w:val="20"/>
          <w:highlight w:val="yellow"/>
          <w:lang w:eastAsia="ru-RU"/>
        </w:rPr>
        <w:t>Элементы благоустройства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Pr="00044ED1" w:rsidRDefault="00FD5F59" w:rsidP="00242EE4">
      <w:pPr>
        <w:spacing w:before="120" w:after="120" w:line="240" w:lineRule="auto"/>
        <w:ind w:firstLine="709"/>
        <w:jc w:val="both"/>
        <w:rPr>
          <w:rFonts w:ascii="Times New Roman" w:hAnsi="Times New Roman" w:cs="Times New Roman"/>
          <w:sz w:val="20"/>
          <w:szCs w:val="20"/>
        </w:rPr>
      </w:pPr>
    </w:p>
    <w:p w:rsidR="008F270B" w:rsidRPr="00044ED1" w:rsidRDefault="00861C4F" w:rsidP="008C6FC5">
      <w:pPr>
        <w:ind w:firstLine="708"/>
        <w:jc w:val="center"/>
        <w:rPr>
          <w:rFonts w:ascii="Times New Roman" w:hAnsi="Times New Roman" w:cs="Times New Roman"/>
          <w:sz w:val="20"/>
          <w:szCs w:val="20"/>
        </w:rPr>
      </w:pPr>
      <w:r w:rsidRPr="00044ED1">
        <w:rPr>
          <w:rFonts w:ascii="Times New Roman" w:hAnsi="Times New Roman" w:cs="Times New Roman"/>
          <w:sz w:val="20"/>
          <w:szCs w:val="20"/>
        </w:rPr>
        <w:t>ГЛАВА 2. ПОЛОЖЕНИЕ О РЕГУЛИРОВАНИИ БЛАГОУСТРОЙСТВА ТЕРРИТОРИИ</w:t>
      </w:r>
    </w:p>
    <w:p w:rsidR="008F270B" w:rsidRPr="00044ED1" w:rsidRDefault="008F270B" w:rsidP="00242EE4">
      <w:pPr>
        <w:overflowPunct w:val="0"/>
        <w:autoSpaceDE w:val="0"/>
        <w:autoSpaceDN w:val="0"/>
        <w:adjustRightInd w:val="0"/>
        <w:spacing w:before="120" w:after="12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Статья 4. Права и обязанности лиц, осуществляющих благоустройство</w:t>
      </w:r>
      <w:r w:rsidR="00861C4F" w:rsidRPr="00044ED1">
        <w:rPr>
          <w:rFonts w:ascii="Times New Roman" w:eastAsia="Times New Roman" w:hAnsi="Times New Roman" w:cs="Times New Roman"/>
          <w:sz w:val="20"/>
          <w:szCs w:val="20"/>
          <w:lang w:eastAsia="ru-RU"/>
        </w:rPr>
        <w:t xml:space="preserve"> территории</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5) на территориях, где ведется строительство, - лица, получившие разрешение на строительство;</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w:t>
      </w:r>
      <w:r w:rsidRPr="00044ED1">
        <w:rPr>
          <w:rFonts w:ascii="Times New Roman" w:hAnsi="Times New Roman" w:cs="Times New Roman"/>
          <w:sz w:val="20"/>
          <w:szCs w:val="20"/>
        </w:rPr>
        <w:lastRenderedPageBreak/>
        <w:t>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proofErr w:type="gramStart"/>
      <w:r w:rsidRPr="00044ED1">
        <w:rPr>
          <w:rFonts w:ascii="Times New Roman" w:hAnsi="Times New Roman" w:cs="Times New Roman"/>
          <w:sz w:val="20"/>
          <w:szCs w:val="20"/>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044ED1">
        <w:rPr>
          <w:rFonts w:ascii="Times New Roman" w:hAnsi="Times New Roman" w:cs="Times New Roman"/>
          <w:sz w:val="20"/>
          <w:szCs w:val="20"/>
        </w:rPr>
        <w:t xml:space="preserve">х </w:t>
      </w:r>
      <w:r w:rsidRPr="00044ED1">
        <w:rPr>
          <w:rFonts w:ascii="Times New Roman" w:hAnsi="Times New Roman" w:cs="Times New Roman"/>
          <w:sz w:val="20"/>
          <w:szCs w:val="20"/>
        </w:rPr>
        <w:t>отходов</w:t>
      </w:r>
      <w:proofErr w:type="gramEnd"/>
      <w:r w:rsidRPr="00044ED1">
        <w:rPr>
          <w:rFonts w:ascii="Times New Roman" w:hAnsi="Times New Roman" w:cs="Times New Roman"/>
          <w:sz w:val="20"/>
          <w:szCs w:val="20"/>
        </w:rPr>
        <w:t>.</w:t>
      </w:r>
      <w:r w:rsidR="00861C4F"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Финансирование </w:t>
      </w:r>
      <w:r w:rsidR="00861C4F" w:rsidRPr="00044ED1">
        <w:rPr>
          <w:rFonts w:ascii="Times New Roman" w:hAnsi="Times New Roman" w:cs="Times New Roman"/>
          <w:sz w:val="20"/>
          <w:szCs w:val="20"/>
        </w:rPr>
        <w:t xml:space="preserve">указанных </w:t>
      </w:r>
      <w:r w:rsidRPr="00044ED1">
        <w:rPr>
          <w:rFonts w:ascii="Times New Roman" w:hAnsi="Times New Roman" w:cs="Times New Roman"/>
          <w:sz w:val="20"/>
          <w:szCs w:val="20"/>
        </w:rPr>
        <w:t>мероприятий, возможно за счет средств бюджета, в случаях и порядке, предусмотренных нормативными правовыми актами.</w:t>
      </w:r>
    </w:p>
    <w:p w:rsidR="008F270B" w:rsidRPr="00044ED1" w:rsidRDefault="008F270B" w:rsidP="00242EE4">
      <w:pPr>
        <w:pStyle w:val="a4"/>
        <w:ind w:firstLine="709"/>
        <w:jc w:val="both"/>
        <w:rPr>
          <w:rFonts w:ascii="Times New Roman" w:hAnsi="Times New Roman" w:cs="Times New Roman"/>
          <w:sz w:val="20"/>
          <w:szCs w:val="20"/>
        </w:rPr>
      </w:pPr>
      <w:bookmarkStart w:id="3" w:name="P50"/>
      <w:bookmarkEnd w:id="3"/>
      <w:r w:rsidRPr="00044ED1">
        <w:rPr>
          <w:rFonts w:ascii="Times New Roman" w:hAnsi="Times New Roman" w:cs="Times New Roman"/>
          <w:sz w:val="20"/>
          <w:szCs w:val="20"/>
        </w:rPr>
        <w:t xml:space="preserve">3. </w:t>
      </w:r>
      <w:bookmarkStart w:id="4" w:name="P54"/>
      <w:bookmarkEnd w:id="4"/>
      <w:r w:rsidRPr="00044ED1">
        <w:rPr>
          <w:rFonts w:ascii="Times New Roman" w:hAnsi="Times New Roman" w:cs="Times New Roman"/>
          <w:sz w:val="20"/>
          <w:szCs w:val="20"/>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пределах своих полномочий, за счет средств, предусмотренных на эти цели в бюджете муниципального образования.</w:t>
      </w:r>
    </w:p>
    <w:p w:rsidR="00FD5F59" w:rsidRPr="00044ED1" w:rsidRDefault="00FD5F59" w:rsidP="00242EE4">
      <w:pPr>
        <w:spacing w:before="120" w:after="120" w:line="240" w:lineRule="auto"/>
        <w:ind w:firstLine="709"/>
        <w:jc w:val="both"/>
        <w:rPr>
          <w:rFonts w:ascii="Times New Roman" w:hAnsi="Times New Roman" w:cs="Times New Roman"/>
          <w:sz w:val="20"/>
          <w:szCs w:val="20"/>
        </w:rPr>
      </w:pPr>
    </w:p>
    <w:p w:rsidR="00861C4F" w:rsidRPr="00044ED1" w:rsidRDefault="00861C4F"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3. ПОРЯДОК УЧАСТИЯ ГРАЖДАН В БЛАГОУСТРОЙСТВЕ ПРИЛЕГАЮЩИХ ТЕРРИТОРИЙ</w:t>
      </w:r>
    </w:p>
    <w:p w:rsidR="00861C4F" w:rsidRPr="00044ED1" w:rsidRDefault="00861C4F" w:rsidP="00496782">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5. Формы участия граждан в благоустройстве территорий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Граждане на добровольной основе принимают участие в благоустройстве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общественного участия на стадии проектирования или размещения элементов благоустройства;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w:t>
      </w:r>
      <w:r w:rsidR="00496782"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соглашений о проведении работ по благоустройству прилегающей территории (далее - соглашение)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044ED1">
        <w:rPr>
          <w:rFonts w:ascii="Times New Roman" w:hAnsi="Times New Roman" w:cs="Times New Roman"/>
          <w:sz w:val="20"/>
          <w:szCs w:val="20"/>
        </w:rPr>
        <w:br/>
      </w:r>
      <w:r w:rsidRPr="00044ED1">
        <w:rPr>
          <w:rFonts w:ascii="Times New Roman" w:hAnsi="Times New Roman" w:cs="Times New Roman"/>
          <w:sz w:val="20"/>
          <w:szCs w:val="20"/>
        </w:rPr>
        <w:t xml:space="preserve">с Правилами благоустройства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61C4F" w:rsidRPr="00044ED1" w:rsidRDefault="00861C4F" w:rsidP="00496782">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6. Установление границ прилегающих территорий зданий (помещений в них) и сооружений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Границы прилегающей территории зданий (помещений в них) и сооружений устанавливаются в размере (устанавливает администрация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 метров по внешнему контуру отступа: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от границ обособленной территории - при наличии обособленной территории зданий и сооружений;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от внешнего контура зданий (помещений в них) и сооружений - при отсутствии обособленной территории.</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Границы прилегающей территории зданий (помещений в них) и сооружений отображаются на схеме.</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Схема изготавливается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и утверждается постановлением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proofErr w:type="gramStart"/>
      <w:r w:rsidRPr="00044ED1">
        <w:rPr>
          <w:rFonts w:ascii="Times New Roman" w:hAnsi="Times New Roman" w:cs="Times New Roman"/>
          <w:sz w:val="20"/>
          <w:szCs w:val="20"/>
        </w:rPr>
        <w:t xml:space="preserve"> В</w:t>
      </w:r>
      <w:proofErr w:type="gramEnd"/>
      <w:r w:rsidRPr="00044ED1">
        <w:rPr>
          <w:rFonts w:ascii="Times New Roman" w:hAnsi="Times New Roman" w:cs="Times New Roman"/>
          <w:sz w:val="20"/>
          <w:szCs w:val="20"/>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044ED1" w:rsidRDefault="00861C4F" w:rsidP="00242EE4">
      <w:pPr>
        <w:spacing w:after="0" w:line="240" w:lineRule="auto"/>
        <w:ind w:firstLine="709"/>
        <w:jc w:val="both"/>
        <w:rPr>
          <w:rFonts w:ascii="Times New Roman" w:hAnsi="Times New Roman" w:cs="Times New Roman"/>
          <w:sz w:val="20"/>
          <w:szCs w:val="20"/>
        </w:rPr>
      </w:pPr>
    </w:p>
    <w:p w:rsidR="00861C4F" w:rsidRPr="00044ED1" w:rsidRDefault="00861C4F"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4. ПОРЯДОК УЧАСТИЯ ГРАЖДАН В БЛАГОУСТРОЙСТВЕ ТЕРРИТОРИЙ НА СТАДИИ ПРОЕКТИРОВАНИЯ И РАЗМЕЩЕНИЯ БЛАГОУСТРОЙСТВА</w:t>
      </w:r>
    </w:p>
    <w:p w:rsidR="00861C4F" w:rsidRPr="00044ED1" w:rsidRDefault="00861C4F"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Статья 7. Формы участия граждан в благоустройстве территорий на стадии проектирования и размещения</w:t>
      </w:r>
      <w:r w:rsidR="00A37C19" w:rsidRPr="00044ED1">
        <w:rPr>
          <w:rFonts w:ascii="Times New Roman" w:hAnsi="Times New Roman" w:cs="Times New Roman"/>
          <w:sz w:val="20"/>
          <w:szCs w:val="20"/>
        </w:rPr>
        <w:t xml:space="preserve"> элементов </w:t>
      </w:r>
      <w:r w:rsidRPr="00044ED1">
        <w:rPr>
          <w:rFonts w:ascii="Times New Roman" w:hAnsi="Times New Roman" w:cs="Times New Roman"/>
          <w:sz w:val="20"/>
          <w:szCs w:val="20"/>
        </w:rPr>
        <w:t>благоустройства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proofErr w:type="gramStart"/>
      <w:r w:rsidRPr="00044ED1">
        <w:rPr>
          <w:rFonts w:ascii="Times New Roman" w:hAnsi="Times New Roman" w:cs="Times New Roman"/>
          <w:sz w:val="20"/>
          <w:szCs w:val="20"/>
        </w:rPr>
        <w:t xml:space="preserve"> В</w:t>
      </w:r>
      <w:proofErr w:type="gramEnd"/>
      <w:r w:rsidRPr="00044ED1">
        <w:rPr>
          <w:rFonts w:ascii="Times New Roman" w:hAnsi="Times New Roman" w:cs="Times New Roman"/>
          <w:sz w:val="20"/>
          <w:szCs w:val="20"/>
        </w:rPr>
        <w:t>се формы общественного участия обеспечивают наиболее полное включение всех заинтересованных лиц, на выявление их интересов и ценностей, их</w:t>
      </w:r>
      <w:r w:rsidR="00496782" w:rsidRPr="00044ED1">
        <w:rPr>
          <w:rFonts w:ascii="Times New Roman" w:hAnsi="Times New Roman" w:cs="Times New Roman"/>
          <w:sz w:val="20"/>
          <w:szCs w:val="20"/>
        </w:rPr>
        <w:t xml:space="preserve"> </w:t>
      </w:r>
      <w:r w:rsidRPr="00044ED1">
        <w:rPr>
          <w:rFonts w:ascii="Times New Roman" w:hAnsi="Times New Roman" w:cs="Times New Roman"/>
          <w:sz w:val="20"/>
          <w:szCs w:val="20"/>
        </w:rPr>
        <w:t>отражение</w:t>
      </w:r>
      <w:r w:rsidR="0049678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проектировании любых изменений, на достижение согласия по целям и планам реализации проектов.</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Открытое обсуждение документации по благоустройству территорий </w:t>
      </w:r>
      <w:r w:rsidR="0000297F" w:rsidRPr="00044ED1">
        <w:rPr>
          <w:rFonts w:ascii="Times New Roman" w:hAnsi="Times New Roman" w:cs="Times New Roman"/>
          <w:sz w:val="20"/>
          <w:szCs w:val="20"/>
        </w:rPr>
        <w:br/>
      </w:r>
      <w:r w:rsidRPr="00044ED1">
        <w:rPr>
          <w:rFonts w:ascii="Times New Roman" w:hAnsi="Times New Roman" w:cs="Times New Roman"/>
          <w:sz w:val="20"/>
          <w:szCs w:val="20"/>
        </w:rPr>
        <w:t xml:space="preserve">и размещения </w:t>
      </w:r>
      <w:r w:rsidR="00A37C19" w:rsidRPr="00044ED1">
        <w:rPr>
          <w:rFonts w:ascii="Times New Roman" w:hAnsi="Times New Roman" w:cs="Times New Roman"/>
          <w:sz w:val="20"/>
          <w:szCs w:val="20"/>
        </w:rPr>
        <w:t xml:space="preserve">элементов </w:t>
      </w:r>
      <w:r w:rsidRPr="00044ED1">
        <w:rPr>
          <w:rFonts w:ascii="Times New Roman" w:hAnsi="Times New Roman" w:cs="Times New Roman"/>
          <w:sz w:val="20"/>
          <w:szCs w:val="20"/>
        </w:rPr>
        <w:t>благоустройства организовывается на этапе формулирования задач.</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w:t>
      </w:r>
      <w:proofErr w:type="gramStart"/>
      <w:r w:rsidRPr="00044ED1">
        <w:rPr>
          <w:rFonts w:ascii="Times New Roman" w:hAnsi="Times New Roman" w:cs="Times New Roman"/>
          <w:sz w:val="20"/>
          <w:szCs w:val="20"/>
        </w:rPr>
        <w:t xml:space="preserve"> Д</w:t>
      </w:r>
      <w:proofErr w:type="gramEnd"/>
      <w:r w:rsidRPr="00044ED1">
        <w:rPr>
          <w:rFonts w:ascii="Times New Roman" w:hAnsi="Times New Roman" w:cs="Times New Roman"/>
          <w:sz w:val="20"/>
          <w:szCs w:val="20"/>
        </w:rPr>
        <w:t>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 совместное определение целей и задач по развитию территории, инвентаризация проблем и потенциалов среды;</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 консультации в выборе типов покрытий, с учетом функционального зонирования территории;</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 консультации по предполагаемым типам озеленения;</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е) консультации по предполагаемым типам освещения и осветительного оборудования;</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044ED1" w:rsidRDefault="00861C4F"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8. Информирование граждан о благоустройстве территорий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proofErr w:type="gramStart"/>
      <w:r w:rsidRPr="00044ED1">
        <w:rPr>
          <w:rFonts w:ascii="Times New Roman" w:hAnsi="Times New Roman" w:cs="Times New Roman"/>
          <w:sz w:val="20"/>
          <w:szCs w:val="20"/>
        </w:rPr>
        <w:t xml:space="preserve"> В</w:t>
      </w:r>
      <w:proofErr w:type="gramEnd"/>
      <w:r w:rsidRPr="00044ED1">
        <w:rPr>
          <w:rFonts w:ascii="Times New Roman" w:hAnsi="Times New Roman" w:cs="Times New Roman"/>
          <w:sz w:val="20"/>
          <w:szCs w:val="20"/>
        </w:rPr>
        <w:t>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Pr="00044ED1" w:rsidRDefault="00FD5F59" w:rsidP="00242EE4">
      <w:pPr>
        <w:spacing w:before="120" w:after="120" w:line="240" w:lineRule="auto"/>
        <w:ind w:firstLine="709"/>
        <w:jc w:val="both"/>
        <w:rPr>
          <w:rFonts w:ascii="Times New Roman" w:hAnsi="Times New Roman" w:cs="Times New Roman"/>
          <w:sz w:val="20"/>
          <w:szCs w:val="20"/>
        </w:rPr>
      </w:pPr>
    </w:p>
    <w:p w:rsidR="005D3BAE" w:rsidRPr="00044ED1" w:rsidRDefault="00BB7FE6"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3. БЛАГОУСТРОЙСТВО ТЕРРИТОРИИ</w:t>
      </w:r>
    </w:p>
    <w:p w:rsidR="00732EA1" w:rsidRPr="00044ED1" w:rsidRDefault="000D09F0"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Статья </w:t>
      </w:r>
      <w:r w:rsidR="00BB7FE6" w:rsidRPr="00044ED1">
        <w:rPr>
          <w:rFonts w:ascii="Times New Roman" w:hAnsi="Times New Roman" w:cs="Times New Roman"/>
          <w:sz w:val="20"/>
          <w:szCs w:val="20"/>
        </w:rPr>
        <w:t>9</w:t>
      </w:r>
      <w:r w:rsidR="00732EA1" w:rsidRPr="00044ED1">
        <w:rPr>
          <w:rFonts w:ascii="Times New Roman" w:hAnsi="Times New Roman" w:cs="Times New Roman"/>
          <w:sz w:val="20"/>
          <w:szCs w:val="20"/>
        </w:rPr>
        <w:t>. Виды работ по благоустройству.</w:t>
      </w:r>
    </w:p>
    <w:p w:rsidR="005D3BAE" w:rsidRPr="00044ED1" w:rsidRDefault="000D09F0"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496782" w:rsidRPr="00044ED1">
        <w:rPr>
          <w:rFonts w:ascii="Times New Roman" w:hAnsi="Times New Roman" w:cs="Times New Roman"/>
          <w:sz w:val="20"/>
          <w:szCs w:val="20"/>
        </w:rPr>
        <w:t>.</w:t>
      </w:r>
      <w:r w:rsidRPr="00044ED1">
        <w:rPr>
          <w:rFonts w:ascii="Times New Roman" w:hAnsi="Times New Roman" w:cs="Times New Roman"/>
          <w:sz w:val="20"/>
          <w:szCs w:val="20"/>
        </w:rPr>
        <w:t xml:space="preserve"> </w:t>
      </w:r>
      <w:r w:rsidR="005D3BAE" w:rsidRPr="00044ED1">
        <w:rPr>
          <w:rFonts w:ascii="Times New Roman" w:hAnsi="Times New Roman" w:cs="Times New Roman"/>
          <w:sz w:val="20"/>
          <w:szCs w:val="20"/>
        </w:rPr>
        <w:t>К работам по благоустройству территории относятся:</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Проектирование объектов;</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Размещение элементов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и ремонт объектов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и ремонт элементов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Ликвидация несанкционированных свалок, очаговых навалов отходов;</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Освобождение объектов благоустройства от самовольно размещенных элементов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Выявление, перемещение и утилизация разукомплектованных транспортных средств;</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животных на территориях общего пользования;</w:t>
      </w:r>
    </w:p>
    <w:p w:rsidR="00EC5DD3"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Восстановлен</w:t>
      </w:r>
      <w:r w:rsidR="00EC5DD3" w:rsidRPr="00044ED1">
        <w:rPr>
          <w:rFonts w:ascii="Times New Roman" w:hAnsi="Times New Roman" w:cs="Times New Roman"/>
          <w:sz w:val="20"/>
          <w:szCs w:val="20"/>
        </w:rPr>
        <w:t>ие нарушенного благоустройства.</w:t>
      </w:r>
    </w:p>
    <w:p w:rsidR="00732EA1" w:rsidRPr="00E66EEE" w:rsidRDefault="000D09F0" w:rsidP="00242EE4">
      <w:pPr>
        <w:spacing w:before="120" w:after="12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Статья 1</w:t>
      </w:r>
      <w:r w:rsidR="00BB7FE6" w:rsidRPr="00E66EEE">
        <w:rPr>
          <w:rFonts w:ascii="Times New Roman" w:hAnsi="Times New Roman" w:cs="Times New Roman"/>
          <w:sz w:val="20"/>
          <w:szCs w:val="20"/>
        </w:rPr>
        <w:t>0</w:t>
      </w:r>
      <w:r w:rsidR="00732EA1" w:rsidRPr="00E66EEE">
        <w:rPr>
          <w:rFonts w:ascii="Times New Roman" w:hAnsi="Times New Roman" w:cs="Times New Roman"/>
          <w:sz w:val="20"/>
          <w:szCs w:val="20"/>
        </w:rPr>
        <w:t>. Запрещенные виды деятельности</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xml:space="preserve">1. На территории </w:t>
      </w:r>
      <w:r w:rsidR="00242EE4" w:rsidRPr="00E66EEE">
        <w:rPr>
          <w:rFonts w:ascii="Times New Roman" w:hAnsi="Times New Roman" w:cs="Times New Roman"/>
          <w:sz w:val="20"/>
          <w:szCs w:val="20"/>
        </w:rPr>
        <w:t xml:space="preserve">Култукского городского </w:t>
      </w:r>
      <w:r w:rsidR="008C6FC5" w:rsidRPr="00E66EEE">
        <w:rPr>
          <w:rFonts w:ascii="Times New Roman" w:hAnsi="Times New Roman" w:cs="Times New Roman"/>
          <w:sz w:val="20"/>
          <w:szCs w:val="20"/>
        </w:rPr>
        <w:t>поселения</w:t>
      </w:r>
      <w:r w:rsidR="0000297F" w:rsidRPr="00E66EEE">
        <w:rPr>
          <w:rFonts w:ascii="Times New Roman" w:hAnsi="Times New Roman" w:cs="Times New Roman"/>
          <w:sz w:val="20"/>
          <w:szCs w:val="20"/>
        </w:rPr>
        <w:t xml:space="preserve"> </w:t>
      </w:r>
      <w:r w:rsidRPr="00E66EEE">
        <w:rPr>
          <w:rFonts w:ascii="Times New Roman" w:hAnsi="Times New Roman" w:cs="Times New Roman"/>
          <w:sz w:val="20"/>
          <w:szCs w:val="20"/>
        </w:rPr>
        <w:t>запрещено:</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засорение канализационных, водопроводных колодцев и других инженерных коммуникаций;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мойка транспортных средств, их ремонт вне специально оборудованных для этого мест;</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загромождение проезжей части дорог при производстве земляных и строительных работ;</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lastRenderedPageBreak/>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засорение, засыпание водоемов или устройство на них запруд;</w:t>
      </w:r>
    </w:p>
    <w:p w:rsidR="00EA5F8A"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засорение зон санитарной охраны водозаборных и водопроводных сооружений;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xml:space="preserve">- установка </w:t>
      </w:r>
      <w:proofErr w:type="spellStart"/>
      <w:r w:rsidRPr="00E66EEE">
        <w:rPr>
          <w:rFonts w:ascii="Times New Roman" w:hAnsi="Times New Roman" w:cs="Times New Roman"/>
          <w:sz w:val="20"/>
          <w:szCs w:val="20"/>
        </w:rPr>
        <w:t>штендеров</w:t>
      </w:r>
      <w:proofErr w:type="spellEnd"/>
      <w:r w:rsidRPr="00E66EEE">
        <w:rPr>
          <w:rFonts w:ascii="Times New Roman" w:hAnsi="Times New Roman" w:cs="Times New Roman"/>
          <w:sz w:val="20"/>
          <w:szCs w:val="20"/>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E66EEE">
        <w:rPr>
          <w:rFonts w:ascii="Times New Roman" w:hAnsi="Times New Roman" w:cs="Times New Roman"/>
          <w:sz w:val="20"/>
          <w:szCs w:val="20"/>
        </w:rPr>
        <w:t xml:space="preserve">не тротуара менее двух метров. </w:t>
      </w:r>
      <w:r w:rsidRPr="00E66EEE">
        <w:rPr>
          <w:rFonts w:ascii="Times New Roman" w:hAnsi="Times New Roman" w:cs="Times New Roman"/>
          <w:sz w:val="20"/>
          <w:szCs w:val="20"/>
        </w:rPr>
        <w:t xml:space="preserve">Не допускается размещение более двух </w:t>
      </w:r>
      <w:proofErr w:type="spellStart"/>
      <w:r w:rsidRPr="00E66EEE">
        <w:rPr>
          <w:rFonts w:ascii="Times New Roman" w:hAnsi="Times New Roman" w:cs="Times New Roman"/>
          <w:sz w:val="20"/>
          <w:szCs w:val="20"/>
        </w:rPr>
        <w:t>штендеров</w:t>
      </w:r>
      <w:proofErr w:type="spellEnd"/>
      <w:r w:rsidRPr="00E66EEE">
        <w:rPr>
          <w:rFonts w:ascii="Times New Roman" w:hAnsi="Times New Roman" w:cs="Times New Roman"/>
          <w:sz w:val="20"/>
          <w:szCs w:val="20"/>
        </w:rPr>
        <w:t xml:space="preserve"> у входа в здание, строение, сооружение, а также установка </w:t>
      </w:r>
      <w:proofErr w:type="spellStart"/>
      <w:r w:rsidRPr="00E66EEE">
        <w:rPr>
          <w:rFonts w:ascii="Times New Roman" w:hAnsi="Times New Roman" w:cs="Times New Roman"/>
          <w:sz w:val="20"/>
          <w:szCs w:val="20"/>
        </w:rPr>
        <w:t>штендеров</w:t>
      </w:r>
      <w:proofErr w:type="spellEnd"/>
      <w:r w:rsidRPr="00E66EEE">
        <w:rPr>
          <w:rFonts w:ascii="Times New Roman" w:hAnsi="Times New Roman" w:cs="Times New Roman"/>
          <w:sz w:val="20"/>
          <w:szCs w:val="20"/>
        </w:rPr>
        <w:t xml:space="preserve"> в качестве дополнительного средства рекламы при наличии хорошо просматриваемых с тротуара вывесок и витрин.</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самовольное присоединение промышленных, хозяйственно-бытовых и иных объектов к сетям ливневой канализации;</w:t>
      </w:r>
    </w:p>
    <w:p w:rsidR="00732EA1" w:rsidRPr="00E66EEE" w:rsidRDefault="00732EA1" w:rsidP="00242EE4">
      <w:pPr>
        <w:spacing w:after="0" w:line="240" w:lineRule="auto"/>
        <w:ind w:firstLine="709"/>
        <w:jc w:val="both"/>
        <w:rPr>
          <w:rFonts w:ascii="Times New Roman" w:hAnsi="Times New Roman" w:cs="Times New Roman"/>
          <w:sz w:val="20"/>
          <w:szCs w:val="20"/>
        </w:rPr>
      </w:pPr>
      <w:proofErr w:type="gramStart"/>
      <w:r w:rsidRPr="00E66EEE">
        <w:rPr>
          <w:rFonts w:ascii="Times New Roman" w:hAnsi="Times New Roman" w:cs="Times New Roman"/>
          <w:sz w:val="20"/>
          <w:szCs w:val="20"/>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размещение ритуальных принадлежностей и надгробных сооружений вне мест, специально предназначенных для этих целей;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xml:space="preserve">- производство земляных работ без </w:t>
      </w:r>
      <w:r w:rsidR="00496782" w:rsidRPr="00E66EEE">
        <w:rPr>
          <w:rFonts w:ascii="Times New Roman" w:hAnsi="Times New Roman" w:cs="Times New Roman"/>
          <w:sz w:val="20"/>
          <w:szCs w:val="20"/>
        </w:rPr>
        <w:t>разрешения</w:t>
      </w:r>
      <w:r w:rsidRPr="00E66EEE">
        <w:rPr>
          <w:rFonts w:ascii="Times New Roman" w:hAnsi="Times New Roman" w:cs="Times New Roman"/>
          <w:sz w:val="20"/>
          <w:szCs w:val="20"/>
        </w:rPr>
        <w:t xml:space="preserve">, выдаваемого администрацией </w:t>
      </w:r>
      <w:r w:rsidR="00242EE4" w:rsidRPr="00E66EEE">
        <w:rPr>
          <w:rFonts w:ascii="Times New Roman" w:hAnsi="Times New Roman" w:cs="Times New Roman"/>
          <w:sz w:val="20"/>
          <w:szCs w:val="20"/>
        </w:rPr>
        <w:t xml:space="preserve">Култукского городского </w:t>
      </w:r>
      <w:r w:rsidR="008C6FC5" w:rsidRPr="00E66EEE">
        <w:rPr>
          <w:rFonts w:ascii="Times New Roman" w:hAnsi="Times New Roman" w:cs="Times New Roman"/>
          <w:sz w:val="20"/>
          <w:szCs w:val="20"/>
        </w:rPr>
        <w:t>поселения</w:t>
      </w:r>
      <w:r w:rsidR="0000297F" w:rsidRPr="00E66EEE">
        <w:rPr>
          <w:rFonts w:ascii="Times New Roman" w:hAnsi="Times New Roman" w:cs="Times New Roman"/>
          <w:sz w:val="20"/>
          <w:szCs w:val="20"/>
        </w:rPr>
        <w:t xml:space="preserve"> </w:t>
      </w:r>
      <w:r w:rsidRPr="00E66EEE">
        <w:rPr>
          <w:rFonts w:ascii="Times New Roman" w:hAnsi="Times New Roman" w:cs="Times New Roman"/>
          <w:sz w:val="20"/>
          <w:szCs w:val="20"/>
        </w:rPr>
        <w:t>в порядке, установленном муниципальным правовым актом.</w:t>
      </w:r>
    </w:p>
    <w:p w:rsidR="00732EA1" w:rsidRPr="00E66EEE" w:rsidRDefault="00732EA1" w:rsidP="00242EE4">
      <w:pPr>
        <w:spacing w:after="0" w:line="240" w:lineRule="auto"/>
        <w:ind w:firstLine="709"/>
        <w:jc w:val="both"/>
        <w:rPr>
          <w:rFonts w:ascii="Times New Roman" w:hAnsi="Times New Roman" w:cs="Times New Roman"/>
          <w:sz w:val="20"/>
          <w:szCs w:val="20"/>
        </w:rPr>
      </w:pPr>
      <w:proofErr w:type="gramStart"/>
      <w:r w:rsidRPr="00E66EEE">
        <w:rPr>
          <w:rFonts w:ascii="Times New Roman" w:hAnsi="Times New Roman" w:cs="Times New Roman"/>
          <w:sz w:val="20"/>
          <w:szCs w:val="20"/>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E66EEE">
        <w:rPr>
          <w:rFonts w:ascii="Times New Roman" w:hAnsi="Times New Roman" w:cs="Times New Roman"/>
          <w:sz w:val="20"/>
          <w:szCs w:val="20"/>
        </w:rPr>
        <w:t xml:space="preserve">  для этого, а также нанесение </w:t>
      </w:r>
      <w:r w:rsidRPr="00E66EEE">
        <w:rPr>
          <w:rFonts w:ascii="Times New Roman" w:hAnsi="Times New Roman" w:cs="Times New Roman"/>
          <w:sz w:val="20"/>
          <w:szCs w:val="20"/>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D03EB2" w:rsidRPr="00E66EEE">
        <w:rPr>
          <w:rFonts w:ascii="Times New Roman" w:hAnsi="Times New Roman" w:cs="Times New Roman"/>
          <w:sz w:val="20"/>
          <w:szCs w:val="20"/>
        </w:rPr>
        <w:t>поселения</w:t>
      </w:r>
      <w:r w:rsidRPr="00E66EEE">
        <w:rPr>
          <w:rFonts w:ascii="Times New Roman" w:hAnsi="Times New Roman" w:cs="Times New Roman"/>
          <w:sz w:val="20"/>
          <w:szCs w:val="20"/>
        </w:rPr>
        <w:t>;</w:t>
      </w:r>
      <w:proofErr w:type="gramEnd"/>
    </w:p>
    <w:p w:rsidR="00732EA1" w:rsidRPr="00E66EEE" w:rsidRDefault="00732EA1" w:rsidP="00242EE4">
      <w:pPr>
        <w:spacing w:after="0" w:line="240" w:lineRule="auto"/>
        <w:ind w:firstLine="709"/>
        <w:jc w:val="both"/>
        <w:rPr>
          <w:rFonts w:ascii="Times New Roman" w:hAnsi="Times New Roman" w:cs="Times New Roman"/>
          <w:sz w:val="20"/>
          <w:szCs w:val="20"/>
        </w:rPr>
      </w:pPr>
      <w:proofErr w:type="gramStart"/>
      <w:r w:rsidRPr="00E66EEE">
        <w:rPr>
          <w:rFonts w:ascii="Times New Roman" w:hAnsi="Times New Roman" w:cs="Times New Roman"/>
          <w:sz w:val="20"/>
          <w:szCs w:val="20"/>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E66EEE">
        <w:rPr>
          <w:rFonts w:ascii="Times New Roman" w:hAnsi="Times New Roman" w:cs="Times New Roman"/>
          <w:sz w:val="20"/>
          <w:szCs w:val="20"/>
        </w:rPr>
        <w:t xml:space="preserve"> нарушением требований настоящих Правил.</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w:t>
      </w:r>
      <w:r w:rsidR="00EA5F8A" w:rsidRPr="00E66EEE">
        <w:rPr>
          <w:rFonts w:ascii="Times New Roman" w:hAnsi="Times New Roman" w:cs="Times New Roman"/>
          <w:sz w:val="20"/>
          <w:szCs w:val="20"/>
        </w:rPr>
        <w:t xml:space="preserve"> </w:t>
      </w:r>
      <w:r w:rsidRPr="00E66EEE">
        <w:rPr>
          <w:rFonts w:ascii="Times New Roman" w:hAnsi="Times New Roman" w:cs="Times New Roman"/>
          <w:sz w:val="20"/>
          <w:szCs w:val="20"/>
        </w:rPr>
        <w:t>нарушение требований по содержанию устройств наружного освещения, размещенных на зданиях, строениях, сооружениях;</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перевозка грунта, мусора, сыпучих строительных материалов, легкой тары, листвы, ветвей деревьев, снег</w:t>
      </w:r>
      <w:r w:rsidR="00EA5F8A" w:rsidRPr="00E66EEE">
        <w:rPr>
          <w:rFonts w:ascii="Times New Roman" w:hAnsi="Times New Roman" w:cs="Times New Roman"/>
          <w:sz w:val="20"/>
          <w:szCs w:val="20"/>
        </w:rPr>
        <w:t xml:space="preserve">а, смета, коммунальных и иных </w:t>
      </w:r>
      <w:r w:rsidRPr="00E66EEE">
        <w:rPr>
          <w:rFonts w:ascii="Times New Roman" w:hAnsi="Times New Roman" w:cs="Times New Roman"/>
          <w:sz w:val="20"/>
          <w:szCs w:val="20"/>
        </w:rPr>
        <w:t>отходов без покрытия брезентом или другим материалом, исключающим загрязнение дорог;</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обустройство выгребных ям, уборных за территорией домовладений.</w:t>
      </w:r>
    </w:p>
    <w:p w:rsidR="00732EA1" w:rsidRPr="00E66EEE" w:rsidRDefault="00EA5F8A"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xml:space="preserve">- </w:t>
      </w:r>
      <w:r w:rsidR="00732EA1" w:rsidRPr="00E66EEE">
        <w:rPr>
          <w:rFonts w:ascii="Times New Roman" w:hAnsi="Times New Roman" w:cs="Times New Roman"/>
          <w:sz w:val="20"/>
          <w:szCs w:val="20"/>
        </w:rPr>
        <w:t>выпас скота и домашней птицы на территориях улиц, в полосе отвода автомобильных и железных дорог, парков, скверов, лесопарк</w:t>
      </w:r>
      <w:r w:rsidR="00581FF2" w:rsidRPr="00E66EEE">
        <w:rPr>
          <w:rFonts w:ascii="Times New Roman" w:hAnsi="Times New Roman" w:cs="Times New Roman"/>
          <w:sz w:val="20"/>
          <w:szCs w:val="20"/>
        </w:rPr>
        <w:t>ов, в рекреационных зонах</w:t>
      </w:r>
      <w:r w:rsidR="00732EA1" w:rsidRPr="00E66EEE">
        <w:rPr>
          <w:rFonts w:ascii="Times New Roman" w:hAnsi="Times New Roman" w:cs="Times New Roman"/>
          <w:sz w:val="20"/>
          <w:szCs w:val="20"/>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044ED1" w:rsidRDefault="00A63F14"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E73AE6" w:rsidRPr="00044ED1">
        <w:rPr>
          <w:rFonts w:ascii="Times New Roman" w:hAnsi="Times New Roman" w:cs="Times New Roman"/>
          <w:sz w:val="20"/>
          <w:szCs w:val="20"/>
        </w:rPr>
        <w:t xml:space="preserve"> 1</w:t>
      </w:r>
      <w:r w:rsidR="00BB7FE6" w:rsidRPr="00044ED1">
        <w:rPr>
          <w:rFonts w:ascii="Times New Roman" w:hAnsi="Times New Roman" w:cs="Times New Roman"/>
          <w:sz w:val="20"/>
          <w:szCs w:val="20"/>
        </w:rPr>
        <w:t>1</w:t>
      </w:r>
      <w:r w:rsidR="00E73AE6" w:rsidRPr="00044ED1">
        <w:rPr>
          <w:rFonts w:ascii="Times New Roman" w:hAnsi="Times New Roman" w:cs="Times New Roman"/>
          <w:sz w:val="20"/>
          <w:szCs w:val="20"/>
        </w:rPr>
        <w:t>.</w:t>
      </w:r>
      <w:r w:rsidRPr="00044ED1">
        <w:rPr>
          <w:rFonts w:ascii="Times New Roman" w:hAnsi="Times New Roman" w:cs="Times New Roman"/>
          <w:sz w:val="20"/>
          <w:szCs w:val="20"/>
        </w:rPr>
        <w:t xml:space="preserve"> Особые требования к доступности городской среды</w:t>
      </w:r>
    </w:p>
    <w:p w:rsidR="00E73AE6" w:rsidRPr="00044ED1" w:rsidRDefault="00E73A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044ED1" w:rsidRDefault="00E73A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044ED1" w:rsidRDefault="00AF2BAD"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Статья</w:t>
      </w:r>
      <w:r w:rsidR="00140E7A" w:rsidRPr="00044ED1">
        <w:rPr>
          <w:rFonts w:ascii="Times New Roman" w:hAnsi="Times New Roman" w:cs="Times New Roman"/>
          <w:sz w:val="20"/>
          <w:szCs w:val="20"/>
        </w:rPr>
        <w:t xml:space="preserve"> </w:t>
      </w:r>
      <w:r w:rsidR="000D09F0" w:rsidRPr="00044ED1">
        <w:rPr>
          <w:rFonts w:ascii="Times New Roman" w:hAnsi="Times New Roman" w:cs="Times New Roman"/>
          <w:sz w:val="20"/>
          <w:szCs w:val="20"/>
        </w:rPr>
        <w:t>1</w:t>
      </w:r>
      <w:r w:rsidR="00BB7FE6" w:rsidRPr="00044ED1">
        <w:rPr>
          <w:rFonts w:ascii="Times New Roman" w:hAnsi="Times New Roman" w:cs="Times New Roman"/>
          <w:sz w:val="20"/>
          <w:szCs w:val="20"/>
        </w:rPr>
        <w:t>2</w:t>
      </w:r>
      <w:r w:rsidR="00140E7A" w:rsidRPr="00044ED1">
        <w:rPr>
          <w:rFonts w:ascii="Times New Roman" w:hAnsi="Times New Roman" w:cs="Times New Roman"/>
          <w:sz w:val="20"/>
          <w:szCs w:val="20"/>
        </w:rPr>
        <w:t>.</w:t>
      </w:r>
      <w:r w:rsidR="00EC5DD3" w:rsidRPr="00044ED1">
        <w:rPr>
          <w:rFonts w:ascii="Times New Roman" w:hAnsi="Times New Roman" w:cs="Times New Roman"/>
          <w:sz w:val="20"/>
          <w:szCs w:val="20"/>
        </w:rPr>
        <w:t xml:space="preserve"> Ви</w:t>
      </w:r>
      <w:r w:rsidR="00D72838" w:rsidRPr="00044ED1">
        <w:rPr>
          <w:rFonts w:ascii="Times New Roman" w:hAnsi="Times New Roman" w:cs="Times New Roman"/>
          <w:sz w:val="20"/>
          <w:szCs w:val="20"/>
        </w:rPr>
        <w:t>ды элементов благоустройства</w:t>
      </w:r>
    </w:p>
    <w:p w:rsidR="00D72838" w:rsidRPr="00044ED1" w:rsidRDefault="00AF2BAD"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D72838" w:rsidRPr="00044ED1">
        <w:rPr>
          <w:rFonts w:ascii="Times New Roman" w:hAnsi="Times New Roman" w:cs="Times New Roman"/>
          <w:sz w:val="20"/>
          <w:szCs w:val="20"/>
        </w:rPr>
        <w:t>Элементы благоустройства подразделяются на следующие виды:</w:t>
      </w:r>
    </w:p>
    <w:p w:rsidR="00D72838" w:rsidRPr="00044ED1" w:rsidRDefault="00D7283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proofErr w:type="gramStart"/>
      <w:r w:rsidRPr="00044ED1">
        <w:rPr>
          <w:rFonts w:ascii="Times New Roman" w:hAnsi="Times New Roman" w:cs="Times New Roman"/>
          <w:sz w:val="20"/>
          <w:szCs w:val="20"/>
        </w:rPr>
        <w:t xml:space="preserve">- архитектурные детали и конструктивные элементы фасадов, в том числе цоколь, стилобат, карниз, архитрав, фриз, пояс, </w:t>
      </w:r>
      <w:proofErr w:type="spellStart"/>
      <w:r w:rsidRPr="00044ED1">
        <w:rPr>
          <w:rFonts w:ascii="Times New Roman" w:hAnsi="Times New Roman" w:cs="Times New Roman"/>
          <w:sz w:val="20"/>
          <w:szCs w:val="20"/>
        </w:rPr>
        <w:t>сандрик</w:t>
      </w:r>
      <w:proofErr w:type="spellEnd"/>
      <w:r w:rsidRPr="00044ED1">
        <w:rPr>
          <w:rFonts w:ascii="Times New Roman" w:hAnsi="Times New Roman" w:cs="Times New Roman"/>
          <w:sz w:val="20"/>
          <w:szCs w:val="20"/>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аттракционы (не обладающие признаками капитальности);</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водные устройства, не обладающие признаками капитальности, в том числе фонтаны, фонтанные комплексы, питьевые фонтанчики, бюветы;</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044ED1">
        <w:rPr>
          <w:rFonts w:ascii="Times New Roman" w:hAnsi="Times New Roman" w:cs="Times New Roman"/>
          <w:sz w:val="20"/>
          <w:szCs w:val="20"/>
        </w:rPr>
        <w:t>перголы</w:t>
      </w:r>
      <w:proofErr w:type="spellEnd"/>
      <w:r w:rsidR="00D72838" w:rsidRPr="00044ED1">
        <w:rPr>
          <w:rFonts w:ascii="Times New Roman" w:hAnsi="Times New Roman" w:cs="Times New Roman"/>
          <w:sz w:val="20"/>
          <w:szCs w:val="20"/>
        </w:rPr>
        <w:t>), вазоны, цветочницы;</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044ED1">
        <w:rPr>
          <w:rFonts w:ascii="Times New Roman" w:hAnsi="Times New Roman" w:cs="Times New Roman"/>
          <w:sz w:val="20"/>
          <w:szCs w:val="20"/>
        </w:rPr>
        <w:t>дств с р</w:t>
      </w:r>
      <w:proofErr w:type="gramEnd"/>
      <w:r w:rsidR="00D72838" w:rsidRPr="00044ED1">
        <w:rPr>
          <w:rFonts w:ascii="Times New Roman" w:hAnsi="Times New Roman" w:cs="Times New Roman"/>
          <w:sz w:val="20"/>
          <w:szCs w:val="20"/>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044ED1">
        <w:rPr>
          <w:rFonts w:ascii="Times New Roman" w:hAnsi="Times New Roman" w:cs="Times New Roman"/>
          <w:sz w:val="20"/>
          <w:szCs w:val="20"/>
        </w:rPr>
        <w:t>паркоматы</w:t>
      </w:r>
      <w:proofErr w:type="spellEnd"/>
      <w:r w:rsidR="00D72838" w:rsidRPr="00044ED1">
        <w:rPr>
          <w:rFonts w:ascii="Times New Roman" w:hAnsi="Times New Roman" w:cs="Times New Roman"/>
          <w:sz w:val="20"/>
          <w:szCs w:val="20"/>
        </w:rPr>
        <w:t>);</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044ED1">
        <w:rPr>
          <w:rFonts w:ascii="Times New Roman" w:hAnsi="Times New Roman" w:cs="Times New Roman"/>
          <w:sz w:val="20"/>
          <w:szCs w:val="20"/>
        </w:rPr>
        <w:t>перелезания</w:t>
      </w:r>
      <w:proofErr w:type="spellEnd"/>
      <w:r w:rsidR="00D72838" w:rsidRPr="00044ED1">
        <w:rPr>
          <w:rFonts w:ascii="Times New Roman" w:hAnsi="Times New Roman" w:cs="Times New Roman"/>
          <w:sz w:val="20"/>
          <w:szCs w:val="20"/>
        </w:rPr>
        <w:t>,</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детский спортивный комплекс, комплекс спортивного оборудования, спираль, </w:t>
      </w:r>
      <w:proofErr w:type="spellStart"/>
      <w:r w:rsidR="00D72838" w:rsidRPr="00044ED1">
        <w:rPr>
          <w:rFonts w:ascii="Times New Roman" w:hAnsi="Times New Roman" w:cs="Times New Roman"/>
          <w:sz w:val="20"/>
          <w:szCs w:val="20"/>
        </w:rPr>
        <w:t>рукоход</w:t>
      </w:r>
      <w:proofErr w:type="spellEnd"/>
      <w:r w:rsidR="00D72838" w:rsidRPr="00044ED1">
        <w:rPr>
          <w:rFonts w:ascii="Times New Roman" w:hAnsi="Times New Roman" w:cs="Times New Roman"/>
          <w:sz w:val="20"/>
          <w:szCs w:val="20"/>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044ED1">
        <w:rPr>
          <w:rFonts w:ascii="Times New Roman" w:hAnsi="Times New Roman" w:cs="Times New Roman"/>
          <w:sz w:val="20"/>
          <w:szCs w:val="20"/>
        </w:rPr>
        <w:t xml:space="preserve"> кондиционирования и вентиляции);</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объекты для размещения информации, в том числе вывески, пилоны автозаправочных станций, пилоны </w:t>
      </w:r>
      <w:proofErr w:type="spellStart"/>
      <w:r w:rsidR="00D72838" w:rsidRPr="00044ED1">
        <w:rPr>
          <w:rFonts w:ascii="Times New Roman" w:hAnsi="Times New Roman" w:cs="Times New Roman"/>
          <w:sz w:val="20"/>
          <w:szCs w:val="20"/>
        </w:rPr>
        <w:t>автодиллеров</w:t>
      </w:r>
      <w:proofErr w:type="spellEnd"/>
      <w:r w:rsidR="00D72838" w:rsidRPr="00044ED1">
        <w:rPr>
          <w:rFonts w:ascii="Times New Roman" w:hAnsi="Times New Roman" w:cs="Times New Roman"/>
          <w:sz w:val="20"/>
          <w:szCs w:val="20"/>
        </w:rPr>
        <w:t>, указатели, информационные доски, меню, информационные щиты и стенды, знаки адресации;</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w:t>
      </w:r>
      <w:r w:rsidR="00D72838" w:rsidRPr="00044ED1">
        <w:rPr>
          <w:rFonts w:ascii="Times New Roman" w:hAnsi="Times New Roman" w:cs="Times New Roman"/>
          <w:sz w:val="20"/>
          <w:szCs w:val="20"/>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опоры, в том числе опора дорожного знака, опора стационарного электрического освещения;</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планировочное устройство: в том числе проезжая часть, велосипедная дорожка, сопряжения поверхностей (</w:t>
      </w:r>
      <w:proofErr w:type="spellStart"/>
      <w:r w:rsidR="00D72838" w:rsidRPr="00044ED1">
        <w:rPr>
          <w:rFonts w:ascii="Times New Roman" w:hAnsi="Times New Roman" w:cs="Times New Roman"/>
          <w:sz w:val="20"/>
          <w:szCs w:val="20"/>
        </w:rPr>
        <w:t>отмостка</w:t>
      </w:r>
      <w:proofErr w:type="spellEnd"/>
      <w:r w:rsidR="00D72838" w:rsidRPr="00044ED1">
        <w:rPr>
          <w:rFonts w:ascii="Times New Roman" w:hAnsi="Times New Roman" w:cs="Times New Roman"/>
          <w:sz w:val="20"/>
          <w:szCs w:val="20"/>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растительный компонент, в том числе дерево, кустарник, травянистое растение, лиана, цветы;</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044ED1">
        <w:rPr>
          <w:rFonts w:ascii="Times New Roman" w:hAnsi="Times New Roman" w:cs="Times New Roman"/>
          <w:sz w:val="20"/>
          <w:szCs w:val="20"/>
        </w:rPr>
        <w:t>лайтпостер</w:t>
      </w:r>
      <w:proofErr w:type="spellEnd"/>
      <w:r w:rsidR="00D72838" w:rsidRPr="00044ED1">
        <w:rPr>
          <w:rFonts w:ascii="Times New Roman" w:hAnsi="Times New Roman" w:cs="Times New Roman"/>
          <w:sz w:val="20"/>
          <w:szCs w:val="20"/>
        </w:rPr>
        <w:t xml:space="preserve">, театральный афишный стенд, линза, тумба, </w:t>
      </w:r>
      <w:proofErr w:type="spellStart"/>
      <w:r w:rsidR="00D72838" w:rsidRPr="00044ED1">
        <w:rPr>
          <w:rFonts w:ascii="Times New Roman" w:hAnsi="Times New Roman" w:cs="Times New Roman"/>
          <w:sz w:val="20"/>
          <w:szCs w:val="20"/>
        </w:rPr>
        <w:t>ситиборд</w:t>
      </w:r>
      <w:proofErr w:type="spellEnd"/>
      <w:r w:rsidR="00D72838" w:rsidRPr="00044ED1">
        <w:rPr>
          <w:rFonts w:ascii="Times New Roman" w:hAnsi="Times New Roman" w:cs="Times New Roman"/>
          <w:sz w:val="20"/>
          <w:szCs w:val="20"/>
        </w:rPr>
        <w:t xml:space="preserve">, </w:t>
      </w:r>
      <w:proofErr w:type="spellStart"/>
      <w:r w:rsidR="00D72838" w:rsidRPr="00044ED1">
        <w:rPr>
          <w:rFonts w:ascii="Times New Roman" w:hAnsi="Times New Roman" w:cs="Times New Roman"/>
          <w:sz w:val="20"/>
          <w:szCs w:val="20"/>
        </w:rPr>
        <w:t>биллборд</w:t>
      </w:r>
      <w:proofErr w:type="spellEnd"/>
      <w:r w:rsidR="00D72838" w:rsidRPr="00044ED1">
        <w:rPr>
          <w:rFonts w:ascii="Times New Roman" w:hAnsi="Times New Roman" w:cs="Times New Roman"/>
          <w:sz w:val="20"/>
          <w:szCs w:val="20"/>
        </w:rPr>
        <w:t xml:space="preserve">, </w:t>
      </w:r>
      <w:proofErr w:type="spellStart"/>
      <w:r w:rsidR="00D72838" w:rsidRPr="00044ED1">
        <w:rPr>
          <w:rFonts w:ascii="Times New Roman" w:hAnsi="Times New Roman" w:cs="Times New Roman"/>
          <w:sz w:val="20"/>
          <w:szCs w:val="20"/>
        </w:rPr>
        <w:t>суперсайт</w:t>
      </w:r>
      <w:proofErr w:type="spellEnd"/>
      <w:r w:rsidR="00D72838" w:rsidRPr="00044ED1">
        <w:rPr>
          <w:rFonts w:ascii="Times New Roman" w:hAnsi="Times New Roman" w:cs="Times New Roman"/>
          <w:sz w:val="20"/>
          <w:szCs w:val="20"/>
        </w:rPr>
        <w:t>, флаг, стела, пилон);</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устройства наружного освещения и подсветки, в том числе объекты, предназначенные для освещения автомобильных дорог;</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lastRenderedPageBreak/>
        <w:t xml:space="preserve">- </w:t>
      </w:r>
      <w:r w:rsidR="00D72838" w:rsidRPr="00044ED1">
        <w:rPr>
          <w:rFonts w:ascii="Times New Roman" w:hAnsi="Times New Roman" w:cs="Times New Roman"/>
          <w:sz w:val="20"/>
          <w:szCs w:val="20"/>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044ED1">
        <w:rPr>
          <w:rFonts w:ascii="Times New Roman" w:hAnsi="Times New Roman" w:cs="Times New Roman"/>
          <w:sz w:val="20"/>
          <w:szCs w:val="20"/>
        </w:rPr>
        <w:t>металлодекор</w:t>
      </w:r>
      <w:proofErr w:type="spellEnd"/>
      <w:r w:rsidR="00D72838" w:rsidRPr="00044ED1">
        <w:rPr>
          <w:rFonts w:ascii="Times New Roman" w:hAnsi="Times New Roman" w:cs="Times New Roman"/>
          <w:sz w:val="20"/>
          <w:szCs w:val="20"/>
        </w:rPr>
        <w:t>, отделка фасадов (штукатурка, облицовка, окраска);</w:t>
      </w:r>
      <w:proofErr w:type="gramEnd"/>
    </w:p>
    <w:p w:rsidR="0097788B"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элементы оформления </w:t>
      </w:r>
      <w:r w:rsidR="00581FF2" w:rsidRPr="00044ED1">
        <w:rPr>
          <w:rFonts w:ascii="Times New Roman" w:hAnsi="Times New Roman" w:cs="Times New Roman"/>
          <w:sz w:val="20"/>
          <w:szCs w:val="20"/>
        </w:rPr>
        <w:t>населенного пункта</w:t>
      </w:r>
      <w:r w:rsidR="00D72838" w:rsidRPr="00044ED1">
        <w:rPr>
          <w:rFonts w:ascii="Times New Roman" w:hAnsi="Times New Roman" w:cs="Times New Roman"/>
          <w:sz w:val="20"/>
          <w:szCs w:val="20"/>
        </w:rPr>
        <w:t xml:space="preserve"> к мероприятиям </w:t>
      </w:r>
      <w:r w:rsidR="00581FF2" w:rsidRPr="00044ED1">
        <w:rPr>
          <w:rFonts w:ascii="Times New Roman" w:hAnsi="Times New Roman" w:cs="Times New Roman"/>
          <w:sz w:val="20"/>
          <w:szCs w:val="20"/>
        </w:rPr>
        <w:t>поселенческого</w:t>
      </w:r>
      <w:r w:rsidR="00D72838" w:rsidRPr="00044ED1">
        <w:rPr>
          <w:rFonts w:ascii="Times New Roman" w:hAnsi="Times New Roman" w:cs="Times New Roman"/>
          <w:sz w:val="20"/>
          <w:szCs w:val="20"/>
        </w:rPr>
        <w:t>, всероссий</w:t>
      </w:r>
      <w:r w:rsidR="00266267" w:rsidRPr="00044ED1">
        <w:rPr>
          <w:rFonts w:ascii="Times New Roman" w:hAnsi="Times New Roman" w:cs="Times New Roman"/>
          <w:sz w:val="20"/>
          <w:szCs w:val="20"/>
        </w:rPr>
        <w:t>ского и международного значения.</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4. ТРЕБОВАНИЯ К БЛАГОУСТРОЙСТВУ В ГРАНИЦАХ ФУНКЦИОНАЛЬНЫХ ЗОН</w:t>
      </w: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13.</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в границах территорий общественного назначения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044ED1">
        <w:rPr>
          <w:rFonts w:ascii="Times New Roman" w:hAnsi="Times New Roman" w:cs="Times New Roman"/>
          <w:sz w:val="20"/>
          <w:szCs w:val="20"/>
        </w:rPr>
        <w:t>примагистральные</w:t>
      </w:r>
      <w:proofErr w:type="spellEnd"/>
      <w:r w:rsidRPr="00044ED1">
        <w:rPr>
          <w:rFonts w:ascii="Times New Roman" w:hAnsi="Times New Roman" w:cs="Times New Roman"/>
          <w:sz w:val="20"/>
          <w:szCs w:val="20"/>
        </w:rPr>
        <w:t xml:space="preserve"> и специализированные общественные зоны муниципального образования.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14.</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на территориях жилого назначения.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Возможно размещение средств наружной рекламы, некапитальных нестационарных сооружений.</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7. </w:t>
      </w:r>
      <w:proofErr w:type="gramStart"/>
      <w:r w:rsidRPr="00044ED1">
        <w:rPr>
          <w:rFonts w:ascii="Times New Roman" w:hAnsi="Times New Roman" w:cs="Times New Roman"/>
          <w:sz w:val="20"/>
          <w:szCs w:val="20"/>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044ED1">
        <w:rPr>
          <w:rFonts w:ascii="Times New Roman" w:hAnsi="Times New Roman" w:cs="Times New Roman"/>
          <w:sz w:val="20"/>
          <w:szCs w:val="20"/>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15.</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в границах территорий рекреационного назначения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При реконструкции объектов рекреации рекомендуется предусматривать:</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для парков и садов: реконструкцию планировочной структуры (например, изменение плотности дорожной сети), </w:t>
      </w:r>
      <w:proofErr w:type="spellStart"/>
      <w:r w:rsidRPr="00044ED1">
        <w:rPr>
          <w:rFonts w:ascii="Times New Roman" w:hAnsi="Times New Roman" w:cs="Times New Roman"/>
          <w:sz w:val="20"/>
          <w:szCs w:val="20"/>
        </w:rPr>
        <w:t>разреживание</w:t>
      </w:r>
      <w:proofErr w:type="spellEnd"/>
      <w:r w:rsidRPr="00044ED1">
        <w:rPr>
          <w:rFonts w:ascii="Times New Roman" w:hAnsi="Times New Roman" w:cs="Times New Roman"/>
          <w:sz w:val="20"/>
          <w:szCs w:val="20"/>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5. </w:t>
      </w:r>
      <w:proofErr w:type="gramStart"/>
      <w:r w:rsidRPr="00044ED1">
        <w:rPr>
          <w:rFonts w:ascii="Times New Roman" w:hAnsi="Times New Roman" w:cs="Times New Roman"/>
          <w:sz w:val="20"/>
          <w:szCs w:val="20"/>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При проектировании озеленения территории объектов рекомендуется: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произвести оценку существующей растительности, состояния древесных растений и травянистого покрова;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произвести выявление сухих поврежденных вредителями древесных растений, разработать мероприятия по их удалению с объектов;</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сохранение травяного покрова, древесно-кустарниковой и прибрежной растительности не менее</w:t>
      </w:r>
      <w:proofErr w:type="gramStart"/>
      <w:r w:rsidRPr="00044ED1">
        <w:rPr>
          <w:rFonts w:ascii="Times New Roman" w:hAnsi="Times New Roman" w:cs="Times New Roman"/>
          <w:sz w:val="20"/>
          <w:szCs w:val="20"/>
        </w:rPr>
        <w:t>,</w:t>
      </w:r>
      <w:proofErr w:type="gramEnd"/>
      <w:r w:rsidRPr="00044ED1">
        <w:rPr>
          <w:rFonts w:ascii="Times New Roman" w:hAnsi="Times New Roman" w:cs="Times New Roman"/>
          <w:sz w:val="20"/>
          <w:szCs w:val="20"/>
        </w:rPr>
        <w:t xml:space="preserve"> чем на 80% общей площади зоны отдыха;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 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10. </w:t>
      </w:r>
      <w:proofErr w:type="gramStart"/>
      <w:r w:rsidRPr="00044ED1">
        <w:rPr>
          <w:rFonts w:ascii="Times New Roman" w:hAnsi="Times New Roman" w:cs="Times New Roman"/>
          <w:sz w:val="20"/>
          <w:szCs w:val="20"/>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044ED1">
        <w:rPr>
          <w:rFonts w:ascii="Times New Roman" w:hAnsi="Times New Roman" w:cs="Times New Roman"/>
          <w:sz w:val="20"/>
          <w:szCs w:val="20"/>
        </w:rPr>
        <w:t>перголы</w:t>
      </w:r>
      <w:proofErr w:type="spellEnd"/>
      <w:r w:rsidRPr="00044ED1">
        <w:rPr>
          <w:rFonts w:ascii="Times New Roman" w:hAnsi="Times New Roman" w:cs="Times New Roman"/>
          <w:sz w:val="20"/>
          <w:szCs w:val="20"/>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w:t>
      </w:r>
      <w:r w:rsidRPr="00044ED1">
        <w:rPr>
          <w:rFonts w:ascii="Times New Roman" w:hAnsi="Times New Roman" w:cs="Times New Roman"/>
          <w:sz w:val="20"/>
          <w:szCs w:val="20"/>
        </w:rPr>
        <w:lastRenderedPageBreak/>
        <w:t>может быть расположен спортивный комплекс жилого района, детские спортивно-игровые комплексы, места для катания на роликах.</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14. </w:t>
      </w:r>
      <w:proofErr w:type="gramStart"/>
      <w:r w:rsidRPr="00044ED1">
        <w:rPr>
          <w:rFonts w:ascii="Times New Roman" w:hAnsi="Times New Roman" w:cs="Times New Roman"/>
          <w:sz w:val="20"/>
          <w:szCs w:val="20"/>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044ED1">
        <w:rPr>
          <w:rFonts w:ascii="Times New Roman" w:hAnsi="Times New Roman" w:cs="Times New Roman"/>
          <w:sz w:val="20"/>
          <w:szCs w:val="20"/>
        </w:rPr>
        <w:t>) и др.</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17. </w:t>
      </w:r>
      <w:proofErr w:type="gramStart"/>
      <w:r w:rsidRPr="00044ED1">
        <w:rPr>
          <w:rFonts w:ascii="Times New Roman" w:hAnsi="Times New Roman" w:cs="Times New Roman"/>
          <w:sz w:val="20"/>
          <w:szCs w:val="20"/>
        </w:rPr>
        <w:t>Возможно</w:t>
      </w:r>
      <w:proofErr w:type="gramEnd"/>
      <w:r w:rsidRPr="00044ED1">
        <w:rPr>
          <w:rFonts w:ascii="Times New Roman" w:hAnsi="Times New Roman" w:cs="Times New Roman"/>
          <w:sz w:val="20"/>
          <w:szCs w:val="20"/>
        </w:rPr>
        <w:t xml:space="preserve"> предусматривать размещение ограждения, некапитальных нестационарных сооружений питания (летние кафе).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16.</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на территориях транспортной и инженерной инфраструктуры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3F4216" w:rsidRPr="00044ED1" w:rsidRDefault="003F4216"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w:t>
      </w:r>
      <w:r w:rsidR="00496782" w:rsidRPr="00044ED1">
        <w:rPr>
          <w:rFonts w:ascii="Times New Roman" w:hAnsi="Times New Roman" w:cs="Times New Roman"/>
          <w:sz w:val="20"/>
          <w:szCs w:val="20"/>
        </w:rPr>
        <w:t>ЛАВА</w:t>
      </w:r>
      <w:r w:rsidRPr="00044ED1">
        <w:rPr>
          <w:rFonts w:ascii="Times New Roman" w:hAnsi="Times New Roman" w:cs="Times New Roman"/>
          <w:sz w:val="20"/>
          <w:szCs w:val="20"/>
        </w:rPr>
        <w:t xml:space="preserve"> </w:t>
      </w:r>
      <w:r w:rsidR="00BB7FE6" w:rsidRPr="00044ED1">
        <w:rPr>
          <w:rFonts w:ascii="Times New Roman" w:hAnsi="Times New Roman" w:cs="Times New Roman"/>
          <w:sz w:val="20"/>
          <w:szCs w:val="20"/>
        </w:rPr>
        <w:t>5</w:t>
      </w:r>
      <w:r w:rsidR="009D0DF8" w:rsidRPr="00044ED1">
        <w:rPr>
          <w:rFonts w:ascii="Times New Roman" w:hAnsi="Times New Roman" w:cs="Times New Roman"/>
          <w:sz w:val="20"/>
          <w:szCs w:val="20"/>
        </w:rPr>
        <w:t xml:space="preserve">. </w:t>
      </w:r>
      <w:r w:rsidR="00496782" w:rsidRPr="00044ED1">
        <w:rPr>
          <w:rFonts w:ascii="Times New Roman" w:hAnsi="Times New Roman" w:cs="Times New Roman"/>
          <w:sz w:val="20"/>
          <w:szCs w:val="20"/>
        </w:rPr>
        <w:t>ПРАВИЛА СОДЕРЖАНИЯ ТЕРРИТОРИИ</w:t>
      </w:r>
    </w:p>
    <w:p w:rsidR="00DC5123" w:rsidRPr="00044ED1" w:rsidRDefault="00DC5123"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324AF2" w:rsidRPr="00044ED1">
        <w:rPr>
          <w:rFonts w:ascii="Times New Roman" w:hAnsi="Times New Roman" w:cs="Times New Roman"/>
          <w:sz w:val="20"/>
          <w:szCs w:val="20"/>
        </w:rPr>
        <w:t xml:space="preserve"> 1</w:t>
      </w:r>
      <w:r w:rsidR="008E287C" w:rsidRPr="00044ED1">
        <w:rPr>
          <w:rFonts w:ascii="Times New Roman" w:hAnsi="Times New Roman" w:cs="Times New Roman"/>
          <w:sz w:val="20"/>
          <w:szCs w:val="20"/>
        </w:rPr>
        <w:t>7</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Общие</w:t>
      </w:r>
      <w:r w:rsidRPr="00044ED1">
        <w:rPr>
          <w:rFonts w:ascii="Times New Roman" w:hAnsi="Times New Roman" w:cs="Times New Roman"/>
          <w:sz w:val="20"/>
          <w:szCs w:val="20"/>
        </w:rPr>
        <w:t xml:space="preserve"> положения по уборке территорий</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 Содержание территории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Pr="00044ED1">
        <w:rPr>
          <w:rFonts w:ascii="Times New Roman" w:eastAsia="Arial" w:hAnsi="Times New Roman" w:cs="Times New Roman"/>
          <w:sz w:val="20"/>
          <w:szCs w:val="20"/>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2. Объектами содержания территории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Pr="00044ED1">
        <w:rPr>
          <w:rFonts w:ascii="Times New Roman" w:eastAsia="Arial" w:hAnsi="Times New Roman" w:cs="Times New Roman"/>
          <w:sz w:val="20"/>
          <w:szCs w:val="20"/>
        </w:rPr>
        <w:t xml:space="preserve">являются: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проезжая часть и тротуары улиц и переулков;</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площади, мосты, набережные, дворы, придомовая территория;</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скамейки, детские площадки;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остановки и павильоны общественного транспорта;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гаражи, автостоянки, места парковок;</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места уличной торговли, киоски, лотки, палатки, рынки;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фасады, крыши зданий, жилых домов и надворных построек;</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спортивные площадки, стадионы, корты;</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детские площадки;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малые архитектурные формы (беседки, цветочницы, рабатки, скамейки и др.);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lastRenderedPageBreak/>
        <w:t>скверы, сады, деревья, газоны, кустарники;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водоемы (реки, пруды и др.);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кладбища;</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контейнеры, контейнерные площадки;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фонари и опоры уличного освещения;</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иные объекты коммунальной инфраструктуры.</w:t>
      </w:r>
    </w:p>
    <w:p w:rsidR="00DC5123" w:rsidRPr="00044ED1" w:rsidRDefault="007A7F84" w:rsidP="00242EE4">
      <w:pPr>
        <w:spacing w:after="0" w:line="240" w:lineRule="auto"/>
        <w:ind w:firstLine="709"/>
        <w:jc w:val="both"/>
        <w:rPr>
          <w:rFonts w:ascii="Times New Roman" w:hAnsi="Times New Roman" w:cs="Times New Roman"/>
          <w:sz w:val="20"/>
          <w:szCs w:val="20"/>
        </w:rPr>
      </w:pPr>
      <w:r w:rsidRPr="00044ED1">
        <w:rPr>
          <w:rFonts w:ascii="Times New Roman" w:eastAsia="Arial" w:hAnsi="Times New Roman" w:cs="Times New Roman"/>
          <w:sz w:val="20"/>
          <w:szCs w:val="20"/>
        </w:rPr>
        <w:t>3</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D03EB2" w:rsidRPr="00044ED1">
        <w:rPr>
          <w:rFonts w:ascii="Times New Roman" w:eastAsia="Arial" w:hAnsi="Times New Roman" w:cs="Times New Roman"/>
          <w:sz w:val="20"/>
          <w:szCs w:val="20"/>
        </w:rPr>
        <w:t>поселения</w:t>
      </w:r>
      <w:r w:rsidR="00DC5123" w:rsidRPr="00044ED1">
        <w:rPr>
          <w:rFonts w:ascii="Times New Roman" w:eastAsia="Arial" w:hAnsi="Times New Roman" w:cs="Times New Roman"/>
          <w:sz w:val="20"/>
          <w:szCs w:val="20"/>
        </w:rPr>
        <w:t>.</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4</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5</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6</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Размер прилегающей территории </w:t>
      </w:r>
      <w:r w:rsidR="005A7C96" w:rsidRPr="00044ED1">
        <w:rPr>
          <w:rFonts w:ascii="Times New Roman" w:eastAsia="Arial" w:hAnsi="Times New Roman" w:cs="Times New Roman"/>
          <w:sz w:val="20"/>
          <w:szCs w:val="20"/>
        </w:rPr>
        <w:t xml:space="preserve">устанавливается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5A7C96" w:rsidRPr="00044ED1">
        <w:rPr>
          <w:rFonts w:ascii="Times New Roman" w:eastAsia="Arial" w:hAnsi="Times New Roman" w:cs="Times New Roman"/>
          <w:sz w:val="20"/>
          <w:szCs w:val="20"/>
        </w:rPr>
        <w:t>.</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7</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в соответствии </w:t>
      </w:r>
      <w:r w:rsidR="0000297F" w:rsidRPr="00044ED1">
        <w:rPr>
          <w:rFonts w:ascii="Times New Roman" w:eastAsia="Arial" w:hAnsi="Times New Roman" w:cs="Times New Roman"/>
          <w:sz w:val="20"/>
          <w:szCs w:val="20"/>
        </w:rPr>
        <w:br/>
      </w:r>
      <w:r w:rsidR="00DC5123" w:rsidRPr="00044ED1">
        <w:rPr>
          <w:rFonts w:ascii="Times New Roman" w:eastAsia="Arial" w:hAnsi="Times New Roman" w:cs="Times New Roman"/>
          <w:sz w:val="20"/>
          <w:szCs w:val="20"/>
        </w:rPr>
        <w:t>с компетенцией.</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8</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Работы по содержанию </w:t>
      </w:r>
      <w:r w:rsidR="009D0DF8" w:rsidRPr="00044ED1">
        <w:rPr>
          <w:rFonts w:ascii="Times New Roman" w:eastAsia="Arial" w:hAnsi="Times New Roman" w:cs="Times New Roman"/>
          <w:sz w:val="20"/>
          <w:szCs w:val="20"/>
        </w:rPr>
        <w:t xml:space="preserve">территорий </w:t>
      </w:r>
      <w:r w:rsidR="00DC5123" w:rsidRPr="00044ED1">
        <w:rPr>
          <w:rFonts w:ascii="Times New Roman" w:eastAsia="Arial" w:hAnsi="Times New Roman" w:cs="Times New Roman"/>
          <w:sz w:val="20"/>
          <w:szCs w:val="20"/>
        </w:rPr>
        <w:t>в порядке, определенном настоящими Правилами, осуществляют:</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прилегающих территориях многоквартирных домов - собственники помещений в многоквартирном доме либо лицо, ими уполномоченное;</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044ED1" w:rsidRDefault="00DC5123"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на территориях садоводческих объединений граждан - соответствующие объединения;</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прилегающих территориях, въездах и выездах с АЗС, АЗГС - владельцы указанных объектов;</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w:t>
      </w:r>
      <w:r w:rsidR="00DC5123" w:rsidRPr="00044ED1">
        <w:rPr>
          <w:rFonts w:ascii="Times New Roman" w:eastAsia="Arial" w:hAnsi="Times New Roman" w:cs="Times New Roman"/>
          <w:sz w:val="20"/>
          <w:szCs w:val="20"/>
        </w:rPr>
        <w:lastRenderedPageBreak/>
        <w:t>персонала), а также к опорам линий электропередачи, мачтам, байпасам - организации, эксплуатирующие данные сооружения;</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9</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10</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11</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2</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3</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Вывоз скола асфальта при проведении дорожно-ремонтных работ производится организациями, проводящими работы:</w:t>
      </w:r>
    </w:p>
    <w:p w:rsidR="00DC5123" w:rsidRPr="00044ED1" w:rsidRDefault="005A7C96" w:rsidP="00242EE4">
      <w:pPr>
        <w:tabs>
          <w:tab w:val="left" w:pos="993"/>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с улиц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BF726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незамедлительно (в ходе работ);</w:t>
      </w:r>
    </w:p>
    <w:p w:rsidR="00DC5123" w:rsidRPr="00044ED1" w:rsidRDefault="005A7C96" w:rsidP="00242EE4">
      <w:pPr>
        <w:tabs>
          <w:tab w:val="left" w:pos="1276"/>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с внутриквартальных территорий - в течение суток с момента его образования для последующей утилизации на полигон ТБО.</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4</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044ED1" w:rsidRDefault="00324AF2"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5</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6</w:t>
      </w:r>
      <w:r w:rsidRPr="00044ED1">
        <w:rPr>
          <w:rFonts w:ascii="Times New Roman" w:eastAsia="Arial" w:hAnsi="Times New Roman" w:cs="Times New Roman"/>
          <w:sz w:val="20"/>
          <w:szCs w:val="20"/>
        </w:rPr>
        <w:t xml:space="preserve">. </w:t>
      </w:r>
      <w:proofErr w:type="gramStart"/>
      <w:r w:rsidR="00DC5123" w:rsidRPr="00044ED1">
        <w:rPr>
          <w:rFonts w:ascii="Times New Roman" w:eastAsia="Arial" w:hAnsi="Times New Roman" w:cs="Times New Roman"/>
          <w:sz w:val="20"/>
          <w:szCs w:val="20"/>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044ED1" w:rsidRDefault="00324AF2"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7</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Виды и периодичность работ по содержанию и ремонту объектов благоустройства:</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ежедневно:</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ежегодно:</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по мере необходимости:</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w:t>
      </w:r>
      <w:r w:rsidR="00DC5123" w:rsidRPr="00044ED1">
        <w:rPr>
          <w:rFonts w:ascii="Times New Roman" w:eastAsia="Arial" w:hAnsi="Times New Roman" w:cs="Times New Roman"/>
          <w:sz w:val="20"/>
          <w:szCs w:val="20"/>
        </w:rPr>
        <w:t>исправление повреждений отдельных элементов объектов благоустройства;</w:t>
      </w:r>
    </w:p>
    <w:p w:rsidR="00DC5123" w:rsidRPr="00044ED1" w:rsidRDefault="00913D39"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восстановление объектов наружного освещения, окраска опор наружного освещения.</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установка, замена, восстановление малых архитектурных форм и их отдельных элементов;</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восстановление, замена, ремонт покрытий дорог, проездов, внутриквартальных проездов, тротуаров и их конструктивных элементов;</w:t>
      </w:r>
    </w:p>
    <w:p w:rsidR="00DC5123" w:rsidRPr="00044ED1" w:rsidRDefault="00DC5123"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мероприятия по уходу за деревьями и кустарниками, газонами, цветниками (полив, стрижка газонов и т.д.) по установленным нормативам;</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покос травы при достижении высоты более 20 сантиметров;</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044ED1">
        <w:rPr>
          <w:rFonts w:ascii="Times New Roman" w:eastAsia="Arial" w:hAnsi="Times New Roman" w:cs="Times New Roman"/>
          <w:sz w:val="20"/>
          <w:szCs w:val="20"/>
        </w:rPr>
        <w:t>кронирование</w:t>
      </w:r>
      <w:proofErr w:type="spellEnd"/>
      <w:r w:rsidR="00DC5123" w:rsidRPr="00044ED1">
        <w:rPr>
          <w:rFonts w:ascii="Times New Roman" w:eastAsia="Arial" w:hAnsi="Times New Roman" w:cs="Times New Roman"/>
          <w:sz w:val="20"/>
          <w:szCs w:val="20"/>
        </w:rPr>
        <w:t xml:space="preserve"> живой изгороди, лечение ран;</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044ED1" w:rsidRDefault="00324AF2" w:rsidP="00913D39">
      <w:pPr>
        <w:tabs>
          <w:tab w:val="left" w:pos="284"/>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8</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Установление характера вида работ по благоустройству (</w:t>
      </w:r>
      <w:proofErr w:type="gramStart"/>
      <w:r w:rsidR="00DC5123" w:rsidRPr="00044ED1">
        <w:rPr>
          <w:rFonts w:ascii="Times New Roman" w:eastAsia="Arial" w:hAnsi="Times New Roman" w:cs="Times New Roman"/>
          <w:sz w:val="20"/>
          <w:szCs w:val="20"/>
        </w:rPr>
        <w:t>текущий</w:t>
      </w:r>
      <w:proofErr w:type="gramEnd"/>
      <w:r w:rsidR="00DC5123" w:rsidRPr="00044ED1">
        <w:rPr>
          <w:rFonts w:ascii="Times New Roman" w:eastAsia="Arial" w:hAnsi="Times New Roman" w:cs="Times New Roman"/>
          <w:sz w:val="20"/>
          <w:szCs w:val="20"/>
        </w:rPr>
        <w:t>, капитальный) производится на основании нормативных документов, действующих в соответствующих сферах благоустройства.</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lastRenderedPageBreak/>
        <w:t>1</w:t>
      </w:r>
      <w:r w:rsidR="007A7F84" w:rsidRPr="00044ED1">
        <w:rPr>
          <w:rFonts w:ascii="Times New Roman" w:eastAsia="Arial" w:hAnsi="Times New Roman" w:cs="Times New Roman"/>
          <w:sz w:val="20"/>
          <w:szCs w:val="20"/>
        </w:rPr>
        <w:t>9</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20</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044ED1" w:rsidRDefault="00D31322"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D71994" w:rsidRPr="00044ED1">
        <w:rPr>
          <w:rFonts w:ascii="Times New Roman" w:hAnsi="Times New Roman" w:cs="Times New Roman"/>
          <w:sz w:val="20"/>
          <w:szCs w:val="20"/>
        </w:rPr>
        <w:t xml:space="preserve"> 1</w:t>
      </w:r>
      <w:r w:rsidR="008E287C" w:rsidRPr="00044ED1">
        <w:rPr>
          <w:rFonts w:ascii="Times New Roman" w:hAnsi="Times New Roman" w:cs="Times New Roman"/>
          <w:sz w:val="20"/>
          <w:szCs w:val="20"/>
        </w:rPr>
        <w:t>8</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Зимняя уборка территории</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 </w:t>
      </w:r>
      <w:r w:rsidR="00D31322" w:rsidRPr="00044ED1">
        <w:rPr>
          <w:rFonts w:ascii="Times New Roman" w:eastAsia="Arial" w:hAnsi="Times New Roman" w:cs="Times New Roman"/>
          <w:sz w:val="20"/>
          <w:szCs w:val="20"/>
        </w:rPr>
        <w:t xml:space="preserve">Период осенне-зимней уборки территории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BF7262" w:rsidRPr="00044ED1">
        <w:rPr>
          <w:rFonts w:ascii="Times New Roman" w:eastAsia="Arial" w:hAnsi="Times New Roman" w:cs="Times New Roman"/>
          <w:sz w:val="20"/>
          <w:szCs w:val="20"/>
        </w:rPr>
        <w:t xml:space="preserve"> </w:t>
      </w:r>
      <w:r w:rsidR="00D31322" w:rsidRPr="00044ED1">
        <w:rPr>
          <w:rFonts w:ascii="Times New Roman" w:eastAsia="Arial" w:hAnsi="Times New Roman" w:cs="Times New Roman"/>
          <w:sz w:val="20"/>
          <w:szCs w:val="20"/>
        </w:rPr>
        <w:t xml:space="preserve">устанавливается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D31322" w:rsidRPr="00044ED1">
        <w:rPr>
          <w:rFonts w:ascii="Times New Roman" w:eastAsia="Arial" w:hAnsi="Times New Roman" w:cs="Times New Roman"/>
          <w:sz w:val="20"/>
          <w:szCs w:val="20"/>
        </w:rPr>
        <w:t>в зависимости от климатических условий и предусматривает уборку и вывоз мусора, снега и льда, грязи.</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2. </w:t>
      </w:r>
      <w:r w:rsidR="00D31322" w:rsidRPr="00044ED1">
        <w:rPr>
          <w:rFonts w:ascii="Times New Roman" w:eastAsia="Arial" w:hAnsi="Times New Roman" w:cs="Times New Roman"/>
          <w:sz w:val="20"/>
          <w:szCs w:val="20"/>
        </w:rPr>
        <w:t>Укладка свежевыпавшего снега в валы и кучи разрешена на всех улицах, площадях.</w:t>
      </w:r>
    </w:p>
    <w:p w:rsidR="00D31322" w:rsidRPr="00044ED1" w:rsidRDefault="00D7199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3. </w:t>
      </w:r>
      <w:r w:rsidR="00D31322" w:rsidRPr="00044ED1">
        <w:rPr>
          <w:rFonts w:ascii="Times New Roman" w:eastAsia="Arial" w:hAnsi="Times New Roman" w:cs="Times New Roman"/>
          <w:sz w:val="20"/>
          <w:szCs w:val="20"/>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4. </w:t>
      </w:r>
      <w:r w:rsidR="00D31322" w:rsidRPr="00044ED1">
        <w:rPr>
          <w:rFonts w:ascii="Times New Roman" w:eastAsia="Arial" w:hAnsi="Times New Roman" w:cs="Times New Roman"/>
          <w:sz w:val="20"/>
          <w:szCs w:val="20"/>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5. </w:t>
      </w:r>
      <w:r w:rsidR="00D31322" w:rsidRPr="00044ED1">
        <w:rPr>
          <w:rFonts w:ascii="Times New Roman" w:eastAsia="Arial" w:hAnsi="Times New Roman" w:cs="Times New Roman"/>
          <w:sz w:val="20"/>
          <w:szCs w:val="20"/>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D03EB2" w:rsidRPr="00044ED1">
        <w:rPr>
          <w:rFonts w:ascii="Times New Roman" w:eastAsia="Arial" w:hAnsi="Times New Roman" w:cs="Times New Roman"/>
          <w:sz w:val="20"/>
          <w:szCs w:val="20"/>
        </w:rPr>
        <w:t>поселения</w:t>
      </w:r>
      <w:r w:rsidR="00D31322" w:rsidRPr="00044ED1">
        <w:rPr>
          <w:rFonts w:ascii="Times New Roman" w:eastAsia="Arial" w:hAnsi="Times New Roman" w:cs="Times New Roman"/>
          <w:sz w:val="20"/>
          <w:szCs w:val="20"/>
        </w:rPr>
        <w:t>, должна быть очищена от снега и наледи.</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6. </w:t>
      </w:r>
      <w:r w:rsidR="00D31322" w:rsidRPr="00044ED1">
        <w:rPr>
          <w:rFonts w:ascii="Times New Roman" w:eastAsia="Arial" w:hAnsi="Times New Roman" w:cs="Times New Roman"/>
          <w:sz w:val="20"/>
          <w:szCs w:val="20"/>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7. </w:t>
      </w:r>
      <w:r w:rsidR="00D31322" w:rsidRPr="00044ED1">
        <w:rPr>
          <w:rFonts w:ascii="Times New Roman" w:eastAsia="Arial" w:hAnsi="Times New Roman" w:cs="Times New Roman"/>
          <w:sz w:val="20"/>
          <w:szCs w:val="20"/>
        </w:rPr>
        <w:t xml:space="preserve">Складирование снега на </w:t>
      </w:r>
      <w:proofErr w:type="spellStart"/>
      <w:r w:rsidR="00D31322" w:rsidRPr="00044ED1">
        <w:rPr>
          <w:rFonts w:ascii="Times New Roman" w:eastAsia="Arial" w:hAnsi="Times New Roman" w:cs="Times New Roman"/>
          <w:sz w:val="20"/>
          <w:szCs w:val="20"/>
        </w:rPr>
        <w:t>внутридворовых</w:t>
      </w:r>
      <w:proofErr w:type="spellEnd"/>
      <w:r w:rsidR="00D31322" w:rsidRPr="00044ED1">
        <w:rPr>
          <w:rFonts w:ascii="Times New Roman" w:eastAsia="Arial" w:hAnsi="Times New Roman" w:cs="Times New Roman"/>
          <w:sz w:val="20"/>
          <w:szCs w:val="20"/>
        </w:rPr>
        <w:t xml:space="preserve"> территориях должно предусматривать отвод талых вод.</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8. </w:t>
      </w:r>
      <w:r w:rsidR="00D31322" w:rsidRPr="00044ED1">
        <w:rPr>
          <w:rFonts w:ascii="Times New Roman" w:eastAsia="Arial" w:hAnsi="Times New Roman" w:cs="Times New Roman"/>
          <w:sz w:val="20"/>
          <w:szCs w:val="20"/>
        </w:rPr>
        <w:t xml:space="preserve">В зимний период года организацией, осуществляющей содержание жилищного фонда </w:t>
      </w:r>
      <w:r w:rsidR="00D03EB2" w:rsidRPr="00044ED1">
        <w:rPr>
          <w:rFonts w:ascii="Times New Roman" w:eastAsia="Arial" w:hAnsi="Times New Roman" w:cs="Times New Roman"/>
          <w:sz w:val="20"/>
          <w:szCs w:val="20"/>
        </w:rPr>
        <w:t>поселения</w:t>
      </w:r>
      <w:r w:rsidR="00D31322" w:rsidRPr="00044ED1">
        <w:rPr>
          <w:rFonts w:ascii="Times New Roman" w:eastAsia="Arial" w:hAnsi="Times New Roman" w:cs="Times New Roman"/>
          <w:sz w:val="20"/>
          <w:szCs w:val="20"/>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044ED1" w:rsidRDefault="00D7199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9. </w:t>
      </w:r>
      <w:r w:rsidR="00D31322" w:rsidRPr="00044ED1">
        <w:rPr>
          <w:rFonts w:ascii="Times New Roman" w:eastAsia="Arial" w:hAnsi="Times New Roman" w:cs="Times New Roman"/>
          <w:sz w:val="20"/>
          <w:szCs w:val="20"/>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044ED1" w:rsidRDefault="00D7199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10. </w:t>
      </w:r>
      <w:r w:rsidR="00D31322" w:rsidRPr="00044ED1">
        <w:rPr>
          <w:rFonts w:ascii="Times New Roman" w:eastAsia="Arial" w:hAnsi="Times New Roman" w:cs="Times New Roman"/>
          <w:sz w:val="20"/>
          <w:szCs w:val="20"/>
        </w:rPr>
        <w:t>Кровли с наружным водостоком необходимо очищать от снега, не допуская его накопления.</w:t>
      </w:r>
    </w:p>
    <w:p w:rsidR="00D31322" w:rsidRPr="00044ED1" w:rsidRDefault="00D71994" w:rsidP="00242EE4">
      <w:pPr>
        <w:tabs>
          <w:tab w:val="left" w:pos="851"/>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11. </w:t>
      </w:r>
      <w:r w:rsidR="00D31322" w:rsidRPr="00044ED1">
        <w:rPr>
          <w:rFonts w:ascii="Times New Roman" w:eastAsia="Arial" w:hAnsi="Times New Roman" w:cs="Times New Roman"/>
          <w:sz w:val="20"/>
          <w:szCs w:val="20"/>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044ED1" w:rsidRDefault="00D71994" w:rsidP="00242EE4">
      <w:pPr>
        <w:tabs>
          <w:tab w:val="left" w:pos="851"/>
        </w:tabs>
        <w:spacing w:after="24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12. </w:t>
      </w:r>
      <w:proofErr w:type="gramStart"/>
      <w:r w:rsidR="00D31322" w:rsidRPr="00044ED1">
        <w:rPr>
          <w:rFonts w:ascii="Times New Roman" w:eastAsia="Arial" w:hAnsi="Times New Roman" w:cs="Times New Roman"/>
          <w:sz w:val="20"/>
          <w:szCs w:val="20"/>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044ED1" w:rsidRDefault="00D31322"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FD185A" w:rsidRPr="00044ED1">
        <w:rPr>
          <w:rFonts w:ascii="Times New Roman" w:hAnsi="Times New Roman" w:cs="Times New Roman"/>
          <w:sz w:val="20"/>
          <w:szCs w:val="20"/>
        </w:rPr>
        <w:t xml:space="preserve"> </w:t>
      </w:r>
      <w:r w:rsidR="00E51644" w:rsidRPr="00044ED1">
        <w:rPr>
          <w:rFonts w:ascii="Times New Roman" w:hAnsi="Times New Roman" w:cs="Times New Roman"/>
          <w:sz w:val="20"/>
          <w:szCs w:val="20"/>
        </w:rPr>
        <w:t>1</w:t>
      </w:r>
      <w:r w:rsidR="008E287C" w:rsidRPr="00044ED1">
        <w:rPr>
          <w:rFonts w:ascii="Times New Roman" w:hAnsi="Times New Roman" w:cs="Times New Roman"/>
          <w:sz w:val="20"/>
          <w:szCs w:val="20"/>
        </w:rPr>
        <w:t>9</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Летняя уборка территории</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 </w:t>
      </w:r>
      <w:r w:rsidR="005E2365" w:rsidRPr="00044ED1">
        <w:rPr>
          <w:rFonts w:ascii="Times New Roman" w:eastAsia="Arial" w:hAnsi="Times New Roman" w:cs="Times New Roman"/>
          <w:sz w:val="20"/>
          <w:szCs w:val="20"/>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044ED1" w:rsidRDefault="00FD185A" w:rsidP="00242EE4">
      <w:pPr>
        <w:tabs>
          <w:tab w:val="left" w:pos="0"/>
        </w:tabs>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2. </w:t>
      </w:r>
      <w:r w:rsidR="005E2365" w:rsidRPr="00044ED1">
        <w:rPr>
          <w:rFonts w:ascii="Times New Roman" w:eastAsia="Arial" w:hAnsi="Times New Roman" w:cs="Times New Roman"/>
          <w:sz w:val="20"/>
          <w:szCs w:val="20"/>
        </w:rPr>
        <w:t xml:space="preserve">Период летней уборки устанавливается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5E2365" w:rsidRPr="00044ED1">
        <w:rPr>
          <w:rFonts w:ascii="Times New Roman" w:eastAsia="Arial" w:hAnsi="Times New Roman" w:cs="Times New Roman"/>
          <w:sz w:val="20"/>
          <w:szCs w:val="20"/>
        </w:rPr>
        <w:t xml:space="preserve">в зависимости от климатических условий и предусматривает </w:t>
      </w:r>
      <w:proofErr w:type="spellStart"/>
      <w:r w:rsidR="005E2365" w:rsidRPr="00044ED1">
        <w:rPr>
          <w:rFonts w:ascii="Times New Roman" w:eastAsia="Arial" w:hAnsi="Times New Roman" w:cs="Times New Roman"/>
          <w:sz w:val="20"/>
          <w:szCs w:val="20"/>
        </w:rPr>
        <w:t>обкос</w:t>
      </w:r>
      <w:proofErr w:type="spellEnd"/>
      <w:r w:rsidR="005E2365" w:rsidRPr="00044ED1">
        <w:rPr>
          <w:rFonts w:ascii="Times New Roman" w:eastAsia="Arial" w:hAnsi="Times New Roman" w:cs="Times New Roman"/>
          <w:sz w:val="20"/>
          <w:szCs w:val="20"/>
        </w:rPr>
        <w:t xml:space="preserve"> сорной растительности, уборку и вывоз КГО и мусора.</w:t>
      </w:r>
    </w:p>
    <w:p w:rsidR="005E2365" w:rsidRPr="00044ED1" w:rsidRDefault="00FD185A" w:rsidP="00242EE4">
      <w:pPr>
        <w:tabs>
          <w:tab w:val="left" w:pos="0"/>
        </w:tabs>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3. </w:t>
      </w:r>
      <w:r w:rsidR="005E2365" w:rsidRPr="00044ED1">
        <w:rPr>
          <w:rFonts w:ascii="Times New Roman" w:eastAsia="Arial" w:hAnsi="Times New Roman" w:cs="Times New Roman"/>
          <w:sz w:val="20"/>
          <w:szCs w:val="20"/>
        </w:rPr>
        <w:t>В случае изменения погодных условий сроки начала и окончания летней уборки корректируются.</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4. </w:t>
      </w:r>
      <w:r w:rsidR="005E2365" w:rsidRPr="00044ED1">
        <w:rPr>
          <w:rFonts w:ascii="Times New Roman" w:eastAsia="Arial" w:hAnsi="Times New Roman" w:cs="Times New Roman"/>
          <w:sz w:val="20"/>
          <w:szCs w:val="20"/>
        </w:rPr>
        <w:t>Обочины дорог должны быть очищены от КГО и другого мусора.</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5. </w:t>
      </w:r>
      <w:r w:rsidR="005E2365" w:rsidRPr="00044ED1">
        <w:rPr>
          <w:rFonts w:ascii="Times New Roman" w:eastAsia="Arial" w:hAnsi="Times New Roman" w:cs="Times New Roman"/>
          <w:sz w:val="20"/>
          <w:szCs w:val="20"/>
        </w:rPr>
        <w:t>Высота травяного покрова на обочинах дорог не должна превышать 20 сантиметров.</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6. </w:t>
      </w:r>
      <w:r w:rsidR="005E2365" w:rsidRPr="00044ED1">
        <w:rPr>
          <w:rFonts w:ascii="Times New Roman" w:eastAsia="Arial" w:hAnsi="Times New Roman" w:cs="Times New Roman"/>
          <w:sz w:val="20"/>
          <w:szCs w:val="20"/>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044ED1" w:rsidRDefault="00B07064"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w:t>
      </w:r>
      <w:r w:rsidR="00FD185A" w:rsidRPr="00044ED1">
        <w:rPr>
          <w:rFonts w:ascii="Times New Roman" w:hAnsi="Times New Roman" w:cs="Times New Roman"/>
          <w:sz w:val="20"/>
          <w:szCs w:val="20"/>
        </w:rPr>
        <w:t xml:space="preserve">я </w:t>
      </w:r>
      <w:r w:rsidR="008E287C" w:rsidRPr="00044ED1">
        <w:rPr>
          <w:rFonts w:ascii="Times New Roman" w:hAnsi="Times New Roman" w:cs="Times New Roman"/>
          <w:sz w:val="20"/>
          <w:szCs w:val="20"/>
        </w:rPr>
        <w:t>20</w:t>
      </w:r>
      <w:r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Организация сбора и вывоза отходов</w:t>
      </w:r>
    </w:p>
    <w:p w:rsidR="00B07064" w:rsidRPr="00044ED1" w:rsidRDefault="00FD185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B07064" w:rsidRPr="00044ED1">
        <w:rPr>
          <w:rFonts w:ascii="Times New Roman" w:hAnsi="Times New Roman" w:cs="Times New Roman"/>
          <w:sz w:val="20"/>
          <w:szCs w:val="20"/>
        </w:rPr>
        <w:t>Основными системами сбора отходов являются: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1.1. Сбор отходов на контейнерных площадках:</w:t>
      </w:r>
    </w:p>
    <w:p w:rsidR="00B07064"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B07064" w:rsidRPr="00044ED1">
        <w:rPr>
          <w:rFonts w:ascii="Times New Roman" w:hAnsi="Times New Roman" w:cs="Times New Roman"/>
          <w:sz w:val="20"/>
          <w:szCs w:val="20"/>
        </w:rPr>
        <w:t>в сменяемых контейнерах;</w:t>
      </w:r>
    </w:p>
    <w:p w:rsidR="00B07064"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B07064" w:rsidRPr="00044ED1">
        <w:rPr>
          <w:rFonts w:ascii="Times New Roman" w:hAnsi="Times New Roman" w:cs="Times New Roman"/>
          <w:sz w:val="20"/>
          <w:szCs w:val="20"/>
        </w:rPr>
        <w:t>в несменяемых контейнерах.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Сбор отходов в мусороприемных камерах зданий (при несменяемых контейнерах).</w:t>
      </w:r>
    </w:p>
    <w:p w:rsidR="006940A8" w:rsidRPr="00044ED1" w:rsidRDefault="006940A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Сбор отходов в урнах.</w:t>
      </w:r>
    </w:p>
    <w:p w:rsidR="00E15E23" w:rsidRPr="00044ED1" w:rsidRDefault="00E15E2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6940A8" w:rsidRPr="00044ED1">
        <w:rPr>
          <w:rFonts w:ascii="Times New Roman" w:hAnsi="Times New Roman" w:cs="Times New Roman"/>
          <w:sz w:val="20"/>
          <w:szCs w:val="20"/>
        </w:rPr>
        <w:t>4</w:t>
      </w:r>
      <w:r w:rsidRPr="00044ED1">
        <w:rPr>
          <w:rFonts w:ascii="Times New Roman" w:hAnsi="Times New Roman" w:cs="Times New Roman"/>
          <w:sz w:val="20"/>
          <w:szCs w:val="20"/>
        </w:rPr>
        <w:t xml:space="preserve"> Сбор жидких </w:t>
      </w:r>
      <w:r w:rsidR="00CD0F0E" w:rsidRPr="00044ED1">
        <w:rPr>
          <w:rFonts w:ascii="Times New Roman" w:hAnsi="Times New Roman" w:cs="Times New Roman"/>
          <w:sz w:val="20"/>
          <w:szCs w:val="20"/>
        </w:rPr>
        <w:t xml:space="preserve">коммунальных </w:t>
      </w:r>
      <w:r w:rsidRPr="00044ED1">
        <w:rPr>
          <w:rFonts w:ascii="Times New Roman" w:hAnsi="Times New Roman" w:cs="Times New Roman"/>
          <w:sz w:val="20"/>
          <w:szCs w:val="20"/>
        </w:rPr>
        <w:t xml:space="preserve">отходов </w:t>
      </w:r>
      <w:r w:rsidR="00CD0F0E" w:rsidRPr="00044ED1">
        <w:rPr>
          <w:rFonts w:ascii="Times New Roman" w:hAnsi="Times New Roman" w:cs="Times New Roman"/>
          <w:sz w:val="20"/>
          <w:szCs w:val="20"/>
        </w:rPr>
        <w:t>в выгребных ямах.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 обязаны заключать договоры на оказание услуг по обращению с твердыми коммунальными отходами.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Обязанность по обеспечению сбора и вывоза КГО и коммунальных отходов с объекта благоустройства возлагается на </w:t>
      </w:r>
      <w:proofErr w:type="gramStart"/>
      <w:r w:rsidRPr="00044ED1">
        <w:rPr>
          <w:rFonts w:ascii="Times New Roman" w:hAnsi="Times New Roman" w:cs="Times New Roman"/>
          <w:sz w:val="20"/>
          <w:szCs w:val="20"/>
        </w:rPr>
        <w:t>уполномоченное</w:t>
      </w:r>
      <w:proofErr w:type="gramEnd"/>
      <w:r w:rsidRPr="00044ED1">
        <w:rPr>
          <w:rFonts w:ascii="Times New Roman" w:hAnsi="Times New Roman" w:cs="Times New Roman"/>
          <w:sz w:val="20"/>
          <w:szCs w:val="20"/>
        </w:rPr>
        <w:t xml:space="preserve"> на содержание лицо.</w:t>
      </w:r>
    </w:p>
    <w:p w:rsidR="00CD0F0E" w:rsidRPr="00044ED1" w:rsidRDefault="00CD0F0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044ED1">
        <w:rPr>
          <w:rFonts w:ascii="Times New Roman" w:hAnsi="Times New Roman" w:cs="Times New Roman"/>
          <w:sz w:val="20"/>
          <w:szCs w:val="20"/>
        </w:rPr>
        <w:t>расположены контейнерные площадки не разграничена</w:t>
      </w:r>
      <w:proofErr w:type="gramEnd"/>
      <w:r w:rsidRPr="00044ED1">
        <w:rPr>
          <w:rFonts w:ascii="Times New Roman" w:hAnsi="Times New Roman" w:cs="Times New Roman"/>
          <w:sz w:val="20"/>
          <w:szCs w:val="20"/>
        </w:rPr>
        <w:t xml:space="preserve"> – </w:t>
      </w:r>
      <w:r w:rsidR="00631600"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9C614F" w:rsidRPr="00044ED1" w:rsidRDefault="009C61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заключенному в соответствии с действующим законодательством.</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Площадки для размещения контейнеров должны иметь усовершенствованное водонепроницаемое покрытие, ограждение не менее</w:t>
      </w:r>
      <w:r w:rsidR="00D4477C" w:rsidRPr="00044ED1">
        <w:rPr>
          <w:rFonts w:ascii="Times New Roman" w:hAnsi="Times New Roman" w:cs="Times New Roman"/>
          <w:sz w:val="20"/>
          <w:szCs w:val="20"/>
        </w:rPr>
        <w:t xml:space="preserve"> </w:t>
      </w:r>
      <w:r w:rsidRPr="00044ED1">
        <w:rPr>
          <w:rFonts w:ascii="Times New Roman" w:hAnsi="Times New Roman" w:cs="Times New Roman"/>
          <w:sz w:val="20"/>
          <w:szCs w:val="20"/>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044ED1" w:rsidRDefault="009C61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044ED1" w:rsidRDefault="00DA7A9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Расположение выгребной ямы должно позволять ассенизационному транспорту свободный и беспрепятственный подъезд.</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11. Вывоз </w:t>
      </w:r>
      <w:r w:rsidR="00CD0F0E" w:rsidRPr="00044ED1">
        <w:rPr>
          <w:rFonts w:ascii="Times New Roman" w:hAnsi="Times New Roman" w:cs="Times New Roman"/>
          <w:sz w:val="20"/>
          <w:szCs w:val="20"/>
        </w:rPr>
        <w:t xml:space="preserve">твердых </w:t>
      </w:r>
      <w:r w:rsidRPr="00044ED1">
        <w:rPr>
          <w:rFonts w:ascii="Times New Roman" w:hAnsi="Times New Roman" w:cs="Times New Roman"/>
          <w:sz w:val="20"/>
          <w:szCs w:val="20"/>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период летней уборки - ежедневно;</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период зимней уборки - не реже одного раза в три дня.</w:t>
      </w:r>
    </w:p>
    <w:p w:rsidR="006C617F" w:rsidRPr="00044ED1" w:rsidRDefault="006C617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Очистка урн должна производиться систематически по мере их наполнения, но не реже одного раза в сутки.</w:t>
      </w:r>
    </w:p>
    <w:p w:rsidR="006C617F" w:rsidRPr="00044ED1" w:rsidRDefault="006C617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Уборка территории вокруг урн для мусора производится не реже одного раза в сутки.</w:t>
      </w:r>
    </w:p>
    <w:p w:rsidR="00CD0F0E" w:rsidRPr="00044ED1" w:rsidRDefault="00CD0F0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Выгребные ямы должны очищаться по мере их заполнения, но не реже одного раза в полгода.</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При организации сбора и вывоза отходов необходимо:</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12.1. Обеспечить требуемое СанПиН содержание сменных контейнеров.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12.2. Применять транспортные средства и спецоборудование в техническом исправном и не загрязненном состоянии.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w:t>
      </w:r>
      <w:r w:rsidRPr="00044ED1">
        <w:rPr>
          <w:rFonts w:ascii="Times New Roman" w:hAnsi="Times New Roman" w:cs="Times New Roman"/>
          <w:sz w:val="20"/>
          <w:szCs w:val="20"/>
        </w:rPr>
        <w:lastRenderedPageBreak/>
        <w:t>течение 3 (трех) календарных дней с момента выявления неисправности, а также в случае их кражи, возгорания.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Запрещается: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13.2. Складировать отходы на лестничных клетках жилых домов, около стволов мусоропроводов, а также у мусороприемных камер.</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13.4. Размещать, складировать тару в неустановленных местах.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044ED1" w:rsidRDefault="00CD0F0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13.6 Сброс жидких нечистот на дворовой территории, тротуарах, проезжей части, в местах общего пользования.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15. Контейнеры для сбора коммунальных отходов необходимо</w:t>
      </w:r>
      <w:r w:rsidR="00D4477C" w:rsidRPr="00044ED1">
        <w:rPr>
          <w:rFonts w:ascii="Times New Roman" w:hAnsi="Times New Roman" w:cs="Times New Roman"/>
          <w:sz w:val="20"/>
          <w:szCs w:val="20"/>
        </w:rPr>
        <w:t xml:space="preserve"> </w:t>
      </w:r>
      <w:r w:rsidRPr="00044ED1">
        <w:rPr>
          <w:rFonts w:ascii="Times New Roman" w:hAnsi="Times New Roman" w:cs="Times New Roman"/>
          <w:sz w:val="20"/>
          <w:szCs w:val="20"/>
        </w:rPr>
        <w:t>промывать в период летней уборки: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 сменяемой системе сбора - после каждого опорожнения;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 несменяемой системе сбора - не реже одного раза в 10 дней.</w:t>
      </w:r>
    </w:p>
    <w:p w:rsidR="00B07064" w:rsidRPr="00044ED1" w:rsidRDefault="001D2E62"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16</w:t>
      </w:r>
      <w:r w:rsidR="00B07064" w:rsidRPr="00044ED1">
        <w:rPr>
          <w:rFonts w:ascii="Times New Roman" w:hAnsi="Times New Roman" w:cs="Times New Roman"/>
          <w:sz w:val="20"/>
          <w:szCs w:val="20"/>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044ED1" w:rsidRDefault="001D2E62"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17</w:t>
      </w:r>
      <w:r w:rsidR="00B07064" w:rsidRPr="00044ED1">
        <w:rPr>
          <w:rFonts w:ascii="Times New Roman" w:hAnsi="Times New Roman" w:cs="Times New Roman"/>
          <w:sz w:val="20"/>
          <w:szCs w:val="20"/>
        </w:rPr>
        <w:t>. Вывоз коммунальных отходов производится на предприятия</w:t>
      </w:r>
      <w:r w:rsidR="00D4477C" w:rsidRPr="00044ED1">
        <w:rPr>
          <w:rFonts w:ascii="Times New Roman" w:hAnsi="Times New Roman" w:cs="Times New Roman"/>
          <w:sz w:val="20"/>
          <w:szCs w:val="20"/>
        </w:rPr>
        <w:t xml:space="preserve"> по обработке, утилизации, обезвреживании, размещении коммунальных отходов</w:t>
      </w:r>
      <w:r w:rsidR="00B07064" w:rsidRPr="00044ED1">
        <w:rPr>
          <w:rFonts w:ascii="Times New Roman" w:hAnsi="Times New Roman" w:cs="Times New Roman"/>
          <w:sz w:val="20"/>
          <w:szCs w:val="20"/>
        </w:rPr>
        <w:t>. Вывоз этих отходов должен осуществляться в период с 7 до 23 часов.</w:t>
      </w:r>
    </w:p>
    <w:p w:rsidR="00DA7A91" w:rsidRPr="00044ED1" w:rsidRDefault="001D2E62"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18. </w:t>
      </w:r>
      <w:r w:rsidR="00DA7A91" w:rsidRPr="00044ED1">
        <w:rPr>
          <w:rFonts w:ascii="Times New Roman" w:hAnsi="Times New Roman" w:cs="Times New Roman"/>
          <w:sz w:val="20"/>
          <w:szCs w:val="20"/>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044ED1" w:rsidRDefault="00CD3B8D"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115C3F" w:rsidRPr="00044ED1">
        <w:rPr>
          <w:rFonts w:ascii="Times New Roman" w:hAnsi="Times New Roman" w:cs="Times New Roman"/>
          <w:sz w:val="20"/>
          <w:szCs w:val="20"/>
        </w:rPr>
        <w:t xml:space="preserve"> </w:t>
      </w:r>
      <w:r w:rsidR="00540396" w:rsidRPr="00044ED1">
        <w:rPr>
          <w:rFonts w:ascii="Times New Roman" w:hAnsi="Times New Roman" w:cs="Times New Roman"/>
          <w:sz w:val="20"/>
          <w:szCs w:val="20"/>
        </w:rPr>
        <w:t>2</w:t>
      </w:r>
      <w:r w:rsidR="008E287C" w:rsidRPr="00044ED1">
        <w:rPr>
          <w:rFonts w:ascii="Times New Roman" w:hAnsi="Times New Roman" w:cs="Times New Roman"/>
          <w:sz w:val="20"/>
          <w:szCs w:val="20"/>
        </w:rPr>
        <w:t>1</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Ликвидация несанкционированных свалок и очаговых навалов, отходов</w:t>
      </w:r>
    </w:p>
    <w:p w:rsidR="000516C3" w:rsidRPr="00044ED1" w:rsidRDefault="00F32E9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0516C3" w:rsidRPr="00044ED1">
        <w:rPr>
          <w:rFonts w:ascii="Times New Roman" w:hAnsi="Times New Roman" w:cs="Times New Roman"/>
          <w:sz w:val="20"/>
          <w:szCs w:val="20"/>
        </w:rPr>
        <w:t xml:space="preserve">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000516C3" w:rsidRPr="00044ED1">
        <w:rPr>
          <w:rFonts w:ascii="Times New Roman" w:hAnsi="Times New Roman" w:cs="Times New Roman"/>
          <w:sz w:val="20"/>
          <w:szCs w:val="20"/>
        </w:rPr>
        <w:t>запрещается накапливать и размещать отходы производства и потребления в несанкционированных местах.</w:t>
      </w:r>
    </w:p>
    <w:p w:rsidR="000516C3" w:rsidRPr="00044ED1" w:rsidRDefault="000516C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044ED1" w:rsidRDefault="000516C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044ED1" w:rsidRDefault="000516C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 Физические лица в случае обнаружения лиц, осуществляющих размещение отходов в несанкционированных местах 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 имеют право осуществить фот</w:t>
      </w:r>
      <w:proofErr w:type="gramStart"/>
      <w:r w:rsidRPr="00044ED1">
        <w:rPr>
          <w:rFonts w:ascii="Times New Roman" w:hAnsi="Times New Roman" w:cs="Times New Roman"/>
          <w:sz w:val="20"/>
          <w:szCs w:val="20"/>
        </w:rPr>
        <w:t>о-</w:t>
      </w:r>
      <w:proofErr w:type="gramEnd"/>
      <w:r w:rsidRPr="00044ED1">
        <w:rPr>
          <w:rFonts w:ascii="Times New Roman" w:hAnsi="Times New Roman" w:cs="Times New Roman"/>
          <w:sz w:val="20"/>
          <w:szCs w:val="20"/>
        </w:rPr>
        <w:t xml:space="preserve">, </w:t>
      </w:r>
      <w:proofErr w:type="spellStart"/>
      <w:r w:rsidRPr="00044ED1">
        <w:rPr>
          <w:rFonts w:ascii="Times New Roman" w:hAnsi="Times New Roman" w:cs="Times New Roman"/>
          <w:sz w:val="20"/>
          <w:szCs w:val="20"/>
        </w:rPr>
        <w:t>видеофиксацию</w:t>
      </w:r>
      <w:proofErr w:type="spellEnd"/>
      <w:r w:rsidRPr="00044ED1">
        <w:rPr>
          <w:rFonts w:ascii="Times New Roman" w:hAnsi="Times New Roman" w:cs="Times New Roman"/>
          <w:sz w:val="20"/>
          <w:szCs w:val="20"/>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044ED1">
        <w:rPr>
          <w:rFonts w:ascii="Times New Roman" w:hAnsi="Times New Roman" w:cs="Times New Roman"/>
          <w:sz w:val="20"/>
          <w:szCs w:val="20"/>
        </w:rPr>
        <w:t>о-</w:t>
      </w:r>
      <w:proofErr w:type="gramEnd"/>
      <w:r w:rsidRPr="00044ED1">
        <w:rPr>
          <w:rFonts w:ascii="Times New Roman" w:hAnsi="Times New Roman" w:cs="Times New Roman"/>
          <w:sz w:val="20"/>
          <w:szCs w:val="20"/>
        </w:rPr>
        <w:t xml:space="preserve"> и </w:t>
      </w:r>
      <w:proofErr w:type="spellStart"/>
      <w:r w:rsidRPr="00044ED1">
        <w:rPr>
          <w:rFonts w:ascii="Times New Roman" w:hAnsi="Times New Roman" w:cs="Times New Roman"/>
          <w:sz w:val="20"/>
          <w:szCs w:val="20"/>
        </w:rPr>
        <w:t>видеофиксации</w:t>
      </w:r>
      <w:proofErr w:type="spellEnd"/>
      <w:r w:rsidRPr="00044ED1">
        <w:rPr>
          <w:rFonts w:ascii="Times New Roman" w:hAnsi="Times New Roman" w:cs="Times New Roman"/>
          <w:sz w:val="20"/>
          <w:szCs w:val="20"/>
        </w:rPr>
        <w:t>.</w:t>
      </w:r>
    </w:p>
    <w:p w:rsidR="000516C3" w:rsidRPr="00044ED1" w:rsidRDefault="00143B3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0516C3" w:rsidRPr="00044ED1">
        <w:rPr>
          <w:rFonts w:ascii="Times New Roman" w:hAnsi="Times New Roman" w:cs="Times New Roman"/>
          <w:sz w:val="20"/>
          <w:szCs w:val="20"/>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044ED1" w:rsidRDefault="00143B3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0516C3" w:rsidRPr="00044ED1">
        <w:rPr>
          <w:rFonts w:ascii="Times New Roman" w:hAnsi="Times New Roman" w:cs="Times New Roman"/>
          <w:sz w:val="20"/>
          <w:szCs w:val="20"/>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044ED1" w:rsidRDefault="00143B3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0516C3" w:rsidRPr="00044ED1">
        <w:rPr>
          <w:rFonts w:ascii="Times New Roman" w:hAnsi="Times New Roman" w:cs="Times New Roman"/>
          <w:sz w:val="20"/>
          <w:szCs w:val="20"/>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044ED1">
        <w:rPr>
          <w:rFonts w:ascii="Times New Roman" w:hAnsi="Times New Roman" w:cs="Times New Roman"/>
          <w:sz w:val="20"/>
          <w:szCs w:val="20"/>
        </w:rPr>
        <w:t>.</w:t>
      </w:r>
    </w:p>
    <w:p w:rsidR="00EA71D5" w:rsidRPr="00044ED1" w:rsidRDefault="00E44483"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496C8B"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2</w:t>
      </w:r>
      <w:r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Содержание фасадов зданий, стр</w:t>
      </w:r>
      <w:r w:rsidR="008F270B" w:rsidRPr="00044ED1">
        <w:rPr>
          <w:rFonts w:ascii="Times New Roman" w:hAnsi="Times New Roman" w:cs="Times New Roman"/>
          <w:sz w:val="20"/>
          <w:szCs w:val="20"/>
        </w:rPr>
        <w:t xml:space="preserve">оений, сооружений </w:t>
      </w:r>
    </w:p>
    <w:p w:rsidR="00EA71D5"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1. </w:t>
      </w:r>
      <w:r w:rsidR="00EA71D5" w:rsidRPr="00044ED1">
        <w:rPr>
          <w:rFonts w:ascii="Times New Roman" w:hAnsi="Times New Roman" w:cs="Times New Roman"/>
          <w:sz w:val="20"/>
          <w:szCs w:val="20"/>
        </w:rPr>
        <w:t xml:space="preserve">Содержание фасадов </w:t>
      </w:r>
      <w:r w:rsidR="008F270B" w:rsidRPr="00044ED1">
        <w:rPr>
          <w:rFonts w:ascii="Times New Roman" w:hAnsi="Times New Roman" w:cs="Times New Roman"/>
          <w:sz w:val="20"/>
          <w:szCs w:val="20"/>
        </w:rPr>
        <w:t xml:space="preserve">зданий, строений, сооружений (далее – фасад) </w:t>
      </w:r>
      <w:r w:rsidR="00EA71D5" w:rsidRPr="00044ED1">
        <w:rPr>
          <w:rFonts w:ascii="Times New Roman" w:hAnsi="Times New Roman" w:cs="Times New Roman"/>
          <w:sz w:val="20"/>
          <w:szCs w:val="20"/>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proofErr w:type="gramStart"/>
      <w:r w:rsidRPr="00044ED1">
        <w:rPr>
          <w:rFonts w:ascii="Times New Roman" w:hAnsi="Times New Roman" w:cs="Times New Roman"/>
          <w:sz w:val="20"/>
          <w:szCs w:val="20"/>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044ED1">
        <w:rPr>
          <w:rFonts w:ascii="Times New Roman" w:hAnsi="Times New Roman" w:cs="Times New Roman"/>
          <w:sz w:val="20"/>
          <w:szCs w:val="20"/>
        </w:rPr>
        <w:t>документацией по</w:t>
      </w:r>
      <w:r w:rsidRPr="00044ED1">
        <w:rPr>
          <w:rFonts w:ascii="Times New Roman" w:hAnsi="Times New Roman" w:cs="Times New Roman"/>
          <w:sz w:val="20"/>
          <w:szCs w:val="20"/>
        </w:rPr>
        <w:t xml:space="preserve"> благоустройств</w:t>
      </w:r>
      <w:r w:rsidR="00D63B93" w:rsidRPr="00044ED1">
        <w:rPr>
          <w:rFonts w:ascii="Times New Roman" w:hAnsi="Times New Roman" w:cs="Times New Roman"/>
          <w:sz w:val="20"/>
          <w:szCs w:val="20"/>
        </w:rPr>
        <w:t>у</w:t>
      </w:r>
      <w:r w:rsidRPr="00044ED1">
        <w:rPr>
          <w:rFonts w:ascii="Times New Roman" w:hAnsi="Times New Roman" w:cs="Times New Roman"/>
          <w:sz w:val="20"/>
          <w:szCs w:val="20"/>
        </w:rPr>
        <w:t xml:space="preserve">. </w:t>
      </w:r>
      <w:proofErr w:type="gramEnd"/>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3.2. Очистка и промывка фасадов при загрязнении более 50% площади фасада, но не реже 3 раз в год.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3.3. Смывка несанкционированных надписей и рисунков по мере их появления на фасадах.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3.4. Текущий ремонт фасадов. </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044ED1">
        <w:rPr>
          <w:rFonts w:ascii="Times New Roman" w:hAnsi="Times New Roman" w:cs="Times New Roman"/>
          <w:sz w:val="20"/>
          <w:szCs w:val="20"/>
        </w:rPr>
        <w:t>на</w:t>
      </w:r>
      <w:proofErr w:type="gramEnd"/>
      <w:r w:rsidRPr="00044ED1">
        <w:rPr>
          <w:rFonts w:ascii="Times New Roman" w:hAnsi="Times New Roman" w:cs="Times New Roman"/>
          <w:sz w:val="20"/>
          <w:szCs w:val="20"/>
        </w:rPr>
        <w:t xml:space="preserve"> аналогичные.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Текущий ремонт выполняется в случаях:</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локальных повреждений, утраты отделочного слоя (штукатурки, облицовка);</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утраты, выветривания примыканий, соединений и стыков отделки (швы сте</w:t>
      </w:r>
      <w:r w:rsidR="007D2AA0" w:rsidRPr="00044ED1">
        <w:rPr>
          <w:rFonts w:ascii="Times New Roman" w:hAnsi="Times New Roman" w:cs="Times New Roman"/>
          <w:sz w:val="20"/>
          <w:szCs w:val="20"/>
        </w:rPr>
        <w:t>н облицовки), облицовки фасадов;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044ED1">
        <w:rPr>
          <w:rFonts w:ascii="Times New Roman" w:hAnsi="Times New Roman" w:cs="Times New Roman"/>
          <w:sz w:val="20"/>
          <w:szCs w:val="20"/>
        </w:rPr>
        <w:t>в</w:t>
      </w:r>
      <w:proofErr w:type="gramEnd"/>
      <w:r w:rsidRPr="00044ED1">
        <w:rPr>
          <w:rFonts w:ascii="Times New Roman" w:hAnsi="Times New Roman" w:cs="Times New Roman"/>
          <w:sz w:val="20"/>
          <w:szCs w:val="20"/>
        </w:rPr>
        <w:t xml:space="preserve"> колерным бланком;</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повреждения и утрат цоколя в камне, облицовки с предварительной очисткой и последующей </w:t>
      </w:r>
      <w:proofErr w:type="spellStart"/>
      <w:r w:rsidRPr="00044ED1">
        <w:rPr>
          <w:rFonts w:ascii="Times New Roman" w:hAnsi="Times New Roman" w:cs="Times New Roman"/>
          <w:sz w:val="20"/>
          <w:szCs w:val="20"/>
        </w:rPr>
        <w:t>гидрофобизацией</w:t>
      </w:r>
      <w:proofErr w:type="spellEnd"/>
      <w:r w:rsidRPr="00044ED1">
        <w:rPr>
          <w:rFonts w:ascii="Times New Roman" w:hAnsi="Times New Roman" w:cs="Times New Roman"/>
          <w:sz w:val="20"/>
          <w:szCs w:val="20"/>
        </w:rPr>
        <w:t xml:space="preserve"> на всем цоколе;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локальных утрат архитектурных деталей;</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утраты покрытия кровли;</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утраты покрытия (отливы) единично или на всем объекте;</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повреждения, утраты </w:t>
      </w:r>
      <w:r w:rsidR="00913D39" w:rsidRPr="00044ED1">
        <w:rPr>
          <w:rFonts w:ascii="Times New Roman" w:hAnsi="Times New Roman" w:cs="Times New Roman"/>
          <w:sz w:val="20"/>
          <w:szCs w:val="20"/>
        </w:rPr>
        <w:t>п</w:t>
      </w:r>
      <w:r w:rsidRPr="00044ED1">
        <w:rPr>
          <w:rFonts w:ascii="Times New Roman" w:hAnsi="Times New Roman" w:cs="Times New Roman"/>
          <w:sz w:val="20"/>
          <w:szCs w:val="20"/>
        </w:rPr>
        <w:t xml:space="preserve">окрытия элементов, деталей единично или полностью; ремонт </w:t>
      </w:r>
      <w:proofErr w:type="spellStart"/>
      <w:r w:rsidRPr="00044ED1">
        <w:rPr>
          <w:rFonts w:ascii="Times New Roman" w:hAnsi="Times New Roman" w:cs="Times New Roman"/>
          <w:sz w:val="20"/>
          <w:szCs w:val="20"/>
        </w:rPr>
        <w:t>отмостки</w:t>
      </w:r>
      <w:proofErr w:type="spellEnd"/>
      <w:r w:rsidRPr="00044ED1">
        <w:rPr>
          <w:rFonts w:ascii="Times New Roman" w:hAnsi="Times New Roman" w:cs="Times New Roman"/>
          <w:sz w:val="20"/>
          <w:szCs w:val="20"/>
        </w:rPr>
        <w:t xml:space="preserve"> здания локально или полная замена;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3.5. Капитальный ремонт фасадов. </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фасадов не должен содержать виды работ</w:t>
      </w:r>
      <w:r w:rsidR="00D63B93" w:rsidRPr="00044ED1">
        <w:rPr>
          <w:rFonts w:ascii="Times New Roman" w:hAnsi="Times New Roman" w:cs="Times New Roman"/>
          <w:sz w:val="20"/>
          <w:szCs w:val="20"/>
        </w:rPr>
        <w:t xml:space="preserve"> </w:t>
      </w:r>
      <w:r w:rsidRPr="00044ED1">
        <w:rPr>
          <w:rFonts w:ascii="Times New Roman" w:hAnsi="Times New Roman" w:cs="Times New Roman"/>
          <w:sz w:val="20"/>
          <w:szCs w:val="20"/>
        </w:rPr>
        <w:t>по капитальному ремонту здания, строения, сооружения.</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проводится одновременно в отношении всех фасадов здания, строения, сооружения.</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фасадов осуществляется на основании проекта благоустройства или утвержденного паспорта фасадов.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фасадов подлежит согласованию в установленном настоящими Правилами порядке.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044ED1" w:rsidRDefault="00094C9B"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Статья</w:t>
      </w:r>
      <w:r w:rsidR="00496C8B" w:rsidRPr="00044ED1">
        <w:rPr>
          <w:rFonts w:ascii="Times New Roman" w:hAnsi="Times New Roman" w:cs="Times New Roman"/>
          <w:sz w:val="20"/>
          <w:szCs w:val="20"/>
        </w:rPr>
        <w:t>2</w:t>
      </w:r>
      <w:r w:rsidR="008E287C" w:rsidRPr="00044ED1">
        <w:rPr>
          <w:rFonts w:ascii="Times New Roman" w:hAnsi="Times New Roman" w:cs="Times New Roman"/>
          <w:sz w:val="20"/>
          <w:szCs w:val="20"/>
        </w:rPr>
        <w:t>3</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Содержание дорог и элементов благоустройства, расположенных на них</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094C9B" w:rsidRPr="00044ED1">
        <w:rPr>
          <w:rFonts w:ascii="Times New Roman" w:hAnsi="Times New Roman" w:cs="Times New Roman"/>
          <w:sz w:val="20"/>
          <w:szCs w:val="20"/>
        </w:rPr>
        <w:t>Содержание автомобильной дороги осуществляется в ее границах в соответствии с утвержденными паспортами автомобильных дорог.</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Состав работ по содержанию автомобильных работ утверждается уполномоченным федеральным органом исполнительной власти.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Сроки и периодичность проведения работ по содержанию дорог, включая уборку, уста</w:t>
      </w:r>
      <w:r w:rsidR="00EE24A8" w:rsidRPr="00044ED1">
        <w:rPr>
          <w:rFonts w:ascii="Times New Roman" w:hAnsi="Times New Roman" w:cs="Times New Roman"/>
          <w:sz w:val="20"/>
          <w:szCs w:val="20"/>
        </w:rPr>
        <w:t>навливается настоящими Правилами</w:t>
      </w:r>
      <w:r w:rsidRPr="00044ED1">
        <w:rPr>
          <w:rFonts w:ascii="Times New Roman" w:hAnsi="Times New Roman" w:cs="Times New Roman"/>
          <w:sz w:val="20"/>
          <w:szCs w:val="20"/>
        </w:rPr>
        <w:t>.</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Покрытия дорог должны содержаться в следующем порядке:</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4.1. Усовершенствованные дорожные покрытия (асфальт, диабаз и</w:t>
      </w:r>
      <w:r w:rsidR="00EE24A8"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и предотвращение запыленности придорожных слоев воздуха в летнее время года.</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7. </w:t>
      </w:r>
      <w:proofErr w:type="gramStart"/>
      <w:r w:rsidRPr="00044ED1">
        <w:rPr>
          <w:rFonts w:ascii="Times New Roman" w:hAnsi="Times New Roman" w:cs="Times New Roman"/>
          <w:sz w:val="20"/>
          <w:szCs w:val="20"/>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2-й этап – вывоз (установка) указанных предметов в течение 24 часов в установленные места.</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осуществляют:</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044ED1">
        <w:rPr>
          <w:rFonts w:ascii="Times New Roman" w:hAnsi="Times New Roman" w:cs="Times New Roman"/>
          <w:sz w:val="20"/>
          <w:szCs w:val="20"/>
        </w:rPr>
        <w:t>обеспыливанию</w:t>
      </w:r>
      <w:proofErr w:type="spellEnd"/>
      <w:r w:rsidRPr="00044ED1">
        <w:rPr>
          <w:rFonts w:ascii="Times New Roman" w:hAnsi="Times New Roman" w:cs="Times New Roman"/>
          <w:sz w:val="20"/>
          <w:szCs w:val="20"/>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044ED1">
        <w:rPr>
          <w:rFonts w:ascii="Times New Roman" w:hAnsi="Times New Roman" w:cs="Times New Roman"/>
          <w:sz w:val="20"/>
          <w:szCs w:val="20"/>
        </w:rPr>
        <w:t>противогололедных</w:t>
      </w:r>
      <w:proofErr w:type="spellEnd"/>
      <w:r w:rsidRPr="00044ED1">
        <w:rPr>
          <w:rFonts w:ascii="Times New Roman" w:hAnsi="Times New Roman" w:cs="Times New Roman"/>
          <w:sz w:val="20"/>
          <w:szCs w:val="20"/>
        </w:rPr>
        <w:t xml:space="preserve"> материалов, очистке от снега и льда, борьбе с наледями в соответствии с утвержденными адресными программами.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044ED1" w:rsidRDefault="008E287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w:t>
      </w:r>
      <w:r w:rsidR="00EE24A8" w:rsidRPr="00044ED1">
        <w:rPr>
          <w:rFonts w:ascii="Times New Roman" w:hAnsi="Times New Roman" w:cs="Times New Roman"/>
          <w:sz w:val="20"/>
          <w:szCs w:val="20"/>
        </w:rPr>
        <w:t xml:space="preserve">.8.4. </w:t>
      </w:r>
      <w:r w:rsidR="00094C9B" w:rsidRPr="00044ED1">
        <w:rPr>
          <w:rFonts w:ascii="Times New Roman" w:hAnsi="Times New Roman" w:cs="Times New Roman"/>
          <w:sz w:val="20"/>
          <w:szCs w:val="20"/>
        </w:rPr>
        <w:t xml:space="preserve">Удаление трупов животных с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00094C9B" w:rsidRPr="00044ED1">
        <w:rPr>
          <w:rFonts w:ascii="Times New Roman" w:hAnsi="Times New Roman" w:cs="Times New Roman"/>
          <w:sz w:val="20"/>
          <w:szCs w:val="20"/>
        </w:rPr>
        <w:t>(санитарную очистку территории).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AD6083" w:rsidRPr="00044ED1">
        <w:rPr>
          <w:rFonts w:ascii="Times New Roman" w:hAnsi="Times New Roman" w:cs="Times New Roman"/>
          <w:sz w:val="20"/>
          <w:szCs w:val="20"/>
        </w:rPr>
        <w:t>5</w:t>
      </w:r>
      <w:r w:rsidRPr="00044ED1">
        <w:rPr>
          <w:rFonts w:ascii="Times New Roman" w:hAnsi="Times New Roman" w:cs="Times New Roman"/>
          <w:sz w:val="20"/>
          <w:szCs w:val="20"/>
        </w:rPr>
        <w:t>. Установку, содержание и очистку урн на обслуживаемой территории.</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 Организации, осуществляющие эксплуатацию искусственных дорожных сооружений, обеспечивают:</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.1. Содержание искусственных дорожных сооружений.</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.2. Очистку и промывку парапетов, ограждений и опор мостов, стенок и спусков набережных.</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.3. Очистку крышек люков и амбразур патрубков дождевой канализации, расположенных на искусственных дорожных сооружениях.</w:t>
      </w:r>
    </w:p>
    <w:p w:rsidR="00C47B09" w:rsidRPr="00044ED1" w:rsidRDefault="00F263E7"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7642B0"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4</w:t>
      </w:r>
      <w:r w:rsidRPr="00044ED1">
        <w:rPr>
          <w:rFonts w:ascii="Times New Roman" w:hAnsi="Times New Roman" w:cs="Times New Roman"/>
          <w:sz w:val="20"/>
          <w:szCs w:val="20"/>
        </w:rPr>
        <w:t xml:space="preserve">. </w:t>
      </w:r>
      <w:r w:rsidR="007642B0" w:rsidRPr="00044ED1">
        <w:rPr>
          <w:rFonts w:ascii="Times New Roman" w:hAnsi="Times New Roman" w:cs="Times New Roman"/>
          <w:sz w:val="20"/>
          <w:szCs w:val="20"/>
        </w:rPr>
        <w:t>С</w:t>
      </w:r>
      <w:r w:rsidRPr="00044ED1">
        <w:rPr>
          <w:rFonts w:ascii="Times New Roman" w:hAnsi="Times New Roman" w:cs="Times New Roman"/>
          <w:sz w:val="20"/>
          <w:szCs w:val="20"/>
        </w:rPr>
        <w:t>одержание зеленых насаждений</w:t>
      </w:r>
    </w:p>
    <w:p w:rsidR="00957B5E"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957B5E" w:rsidRPr="00044ED1">
        <w:rPr>
          <w:rFonts w:ascii="Times New Roman" w:hAnsi="Times New Roman" w:cs="Times New Roman"/>
          <w:sz w:val="20"/>
          <w:szCs w:val="20"/>
        </w:rPr>
        <w:t xml:space="preserve">Настоящие Правила распространяются </w:t>
      </w:r>
      <w:proofErr w:type="gramStart"/>
      <w:r w:rsidR="00957B5E" w:rsidRPr="00044ED1">
        <w:rPr>
          <w:rFonts w:ascii="Times New Roman" w:hAnsi="Times New Roman" w:cs="Times New Roman"/>
          <w:sz w:val="20"/>
          <w:szCs w:val="20"/>
        </w:rPr>
        <w:t>на</w:t>
      </w:r>
      <w:proofErr w:type="gramEnd"/>
      <w:r w:rsidR="00957B5E" w:rsidRPr="00044ED1">
        <w:rPr>
          <w:rFonts w:ascii="Times New Roman" w:hAnsi="Times New Roman" w:cs="Times New Roman"/>
          <w:sz w:val="20"/>
          <w:szCs w:val="20"/>
        </w:rPr>
        <w:t>:</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озелененные территории общего пользования;</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озелененные территории ограниченного пользования;</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озелененные территории специального назначения </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(далее по тексту - зеленые насаждения, находящиеся на земельных участках, расположенных 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r w:rsidR="00F263E7" w:rsidRPr="00044ED1">
        <w:rPr>
          <w:rFonts w:ascii="Times New Roman" w:hAnsi="Times New Roman" w:cs="Times New Roman"/>
          <w:sz w:val="20"/>
          <w:szCs w:val="20"/>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сохранять и содержать зеленые насаждения в соответствии с настоящими Правилами;</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квалифицированный уход за существующими зелеными насаждениями;</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сохранять окружающую среду;</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выполнять валку сухих и аварийных деревьев, вырезку сухих и поломанных сучьев и веток, замазку ран, дупел на деревьях;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не допускать </w:t>
      </w:r>
      <w:proofErr w:type="spellStart"/>
      <w:r w:rsidRPr="00044ED1">
        <w:rPr>
          <w:rFonts w:ascii="Times New Roman" w:hAnsi="Times New Roman" w:cs="Times New Roman"/>
          <w:sz w:val="20"/>
          <w:szCs w:val="20"/>
        </w:rPr>
        <w:t>вытаптывания</w:t>
      </w:r>
      <w:proofErr w:type="spellEnd"/>
      <w:r w:rsidRPr="00044ED1">
        <w:rPr>
          <w:rFonts w:ascii="Times New Roman" w:hAnsi="Times New Roman" w:cs="Times New Roman"/>
          <w:sz w:val="20"/>
          <w:szCs w:val="20"/>
        </w:rPr>
        <w:t xml:space="preserve"> газонов, складирования на них песка, материалов, снега, сколов льда.</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r w:rsidR="00F263E7" w:rsidRPr="00044ED1">
        <w:rPr>
          <w:rFonts w:ascii="Times New Roman" w:hAnsi="Times New Roman" w:cs="Times New Roman"/>
          <w:sz w:val="20"/>
          <w:szCs w:val="20"/>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на озелененных территориях общего пользования, в границах дорог общего пользования местного значения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 </w:t>
      </w:r>
      <w:r w:rsidR="00F263E7" w:rsidRPr="00044ED1">
        <w:rPr>
          <w:rFonts w:ascii="Times New Roman" w:hAnsi="Times New Roman" w:cs="Times New Roman"/>
          <w:sz w:val="20"/>
          <w:szCs w:val="20"/>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5. </w:t>
      </w:r>
      <w:r w:rsidR="00F263E7" w:rsidRPr="00044ED1">
        <w:rPr>
          <w:rFonts w:ascii="Times New Roman" w:hAnsi="Times New Roman" w:cs="Times New Roman"/>
          <w:sz w:val="20"/>
          <w:szCs w:val="20"/>
        </w:rPr>
        <w:t>На земельных участках, на которых расположены зеленые насаждения, категорически запрещается:</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уничтожать и повреждать деревья, кустарники и газоны, срывать цветы;</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выгуливать собак на газонах;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производить выпас домашнего скота;</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складировать строительные материалы;</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производить перемещение малых архитектурных форм;</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устраивать стоянки автотранспорта на газонах;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обнажать корни деревьев на расстоянии ближе 1,5 м от ствола и засыпать шейки деревьев землей или строительным мусором;</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6. </w:t>
      </w:r>
      <w:r w:rsidR="00F263E7" w:rsidRPr="00044ED1">
        <w:rPr>
          <w:rFonts w:ascii="Times New Roman" w:hAnsi="Times New Roman" w:cs="Times New Roman"/>
          <w:sz w:val="20"/>
          <w:szCs w:val="20"/>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044ED1" w:rsidRDefault="001145F8"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2</w:t>
      </w:r>
      <w:r w:rsidR="008E287C" w:rsidRPr="00044ED1">
        <w:rPr>
          <w:rFonts w:ascii="Times New Roman" w:hAnsi="Times New Roman" w:cs="Times New Roman"/>
          <w:sz w:val="20"/>
          <w:szCs w:val="20"/>
        </w:rPr>
        <w:t>5</w:t>
      </w:r>
      <w:r w:rsidR="00E23C2A"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Содержание внутриквартальной территории</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E23C2A" w:rsidRPr="00044ED1">
        <w:rPr>
          <w:rFonts w:ascii="Times New Roman" w:hAnsi="Times New Roman" w:cs="Times New Roman"/>
          <w:sz w:val="20"/>
          <w:szCs w:val="20"/>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Мойка тротуаров должна быть завершена до начала следующей технологической операции (мойка проезжей части).</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Высота травяного покрова на газонах не должна превышать 10 - 15 см.</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 Зимняя уборка внутриквартальных территорий и внутриквартальных проездов.</w:t>
      </w:r>
    </w:p>
    <w:p w:rsidR="00E23C2A" w:rsidRPr="00044ED1" w:rsidRDefault="0080221D"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7</w:t>
      </w:r>
      <w:r w:rsidR="00E23C2A" w:rsidRPr="00044ED1">
        <w:rPr>
          <w:rFonts w:ascii="Times New Roman" w:hAnsi="Times New Roman" w:cs="Times New Roman"/>
          <w:sz w:val="20"/>
          <w:szCs w:val="20"/>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 xml:space="preserve">.2. С началом снегопада пешеходные дорожки, внутриквартальные проезды, тротуары обрабатываются </w:t>
      </w:r>
      <w:proofErr w:type="spellStart"/>
      <w:r w:rsidR="00E23C2A" w:rsidRPr="00044ED1">
        <w:rPr>
          <w:rFonts w:ascii="Times New Roman" w:hAnsi="Times New Roman" w:cs="Times New Roman"/>
          <w:sz w:val="20"/>
          <w:szCs w:val="20"/>
        </w:rPr>
        <w:t>противогололедным</w:t>
      </w:r>
      <w:proofErr w:type="spellEnd"/>
      <w:r w:rsidR="00E23C2A" w:rsidRPr="00044ED1">
        <w:rPr>
          <w:rFonts w:ascii="Times New Roman" w:hAnsi="Times New Roman" w:cs="Times New Roman"/>
          <w:sz w:val="20"/>
          <w:szCs w:val="20"/>
        </w:rPr>
        <w:t xml:space="preserve"> материалом. </w:t>
      </w:r>
    </w:p>
    <w:p w:rsidR="000A402F"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.6. Уборка газонных покрытий осуществляется вручную, в том числе обеспечивается подбор мусора.</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.8. Элементы благоустройства в целях безопасности граждан поддерживаются в исправном состоянии и очищаются от снега и наледи.</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.9. Контейнерные площадки очищаются от снега до твердого покрытия.</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.11. Складирование снега на внутриквартальных территориях должно предусматривать отвод талых вод.</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 xml:space="preserve">.12. После обработки производится очистка пешеходных дорожек, внутриквартальных проездов механизированным способом или вручную </w:t>
      </w:r>
      <w:proofErr w:type="gramStart"/>
      <w:r w:rsidR="00E23C2A" w:rsidRPr="00044ED1">
        <w:rPr>
          <w:rFonts w:ascii="Times New Roman" w:hAnsi="Times New Roman" w:cs="Times New Roman"/>
          <w:sz w:val="20"/>
          <w:szCs w:val="20"/>
        </w:rPr>
        <w:t>от</w:t>
      </w:r>
      <w:proofErr w:type="gramEnd"/>
      <w:r w:rsidR="00E23C2A" w:rsidRPr="00044ED1">
        <w:rPr>
          <w:rFonts w:ascii="Times New Roman" w:hAnsi="Times New Roman" w:cs="Times New Roman"/>
          <w:sz w:val="20"/>
          <w:szCs w:val="20"/>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.13. Организации, осуществляющие содержание внутриквартальной территории с наступлением весны должны организовать:</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систематический сгон талой воды;</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общую очистку внутриквартальных территорий после окончания таяния снега, собирая и удаляя мусор, оставшийся снег и лед.</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 Основные требования к содержанию территорий в летний период</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.1. В период летней уборки основной задачей является удаление загрязнений, скапливающихся на территориях.</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.3. Территории с</w:t>
      </w:r>
      <w:r w:rsidR="00EF51A9" w:rsidRPr="00044ED1">
        <w:rPr>
          <w:rFonts w:ascii="Times New Roman" w:hAnsi="Times New Roman" w:cs="Times New Roman"/>
          <w:sz w:val="20"/>
          <w:szCs w:val="20"/>
        </w:rPr>
        <w:t xml:space="preserve"> усовершенствованным покрытием</w:t>
      </w:r>
      <w:r w:rsidR="00E23C2A" w:rsidRPr="00044ED1">
        <w:rPr>
          <w:rFonts w:ascii="Times New Roman" w:hAnsi="Times New Roman" w:cs="Times New Roman"/>
          <w:sz w:val="20"/>
          <w:szCs w:val="20"/>
        </w:rPr>
        <w:t>, промываются и полностью очищаются от песка и всякого вида загрязнений.</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.4. После завершения работ по уборке и промывке территорий после зимнего периода засоренность не должна превышать 100 г/кв. м.</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.5. Территории с неусовершенствованными покрытиями убираются от мусора вручную.</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w:t>
      </w:r>
      <w:r w:rsidRPr="00044ED1">
        <w:rPr>
          <w:rFonts w:ascii="Times New Roman" w:hAnsi="Times New Roman" w:cs="Times New Roman"/>
          <w:sz w:val="20"/>
          <w:szCs w:val="20"/>
        </w:rPr>
        <w:t>7</w:t>
      </w:r>
      <w:r w:rsidR="00E23C2A" w:rsidRPr="00044ED1">
        <w:rPr>
          <w:rFonts w:ascii="Times New Roman" w:hAnsi="Times New Roman" w:cs="Times New Roman"/>
          <w:sz w:val="20"/>
          <w:szCs w:val="20"/>
        </w:rPr>
        <w:t>. После завершения работ по уборке газонов от опавшей листвы осуществляется ее погрузка и вывоз.</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w:t>
      </w:r>
      <w:r w:rsidRPr="00044ED1">
        <w:rPr>
          <w:rFonts w:ascii="Times New Roman" w:hAnsi="Times New Roman" w:cs="Times New Roman"/>
          <w:sz w:val="20"/>
          <w:szCs w:val="20"/>
        </w:rPr>
        <w:t>8</w:t>
      </w:r>
      <w:r w:rsidR="00E23C2A" w:rsidRPr="00044ED1">
        <w:rPr>
          <w:rFonts w:ascii="Times New Roman" w:hAnsi="Times New Roman" w:cs="Times New Roman"/>
          <w:sz w:val="20"/>
          <w:szCs w:val="20"/>
        </w:rPr>
        <w:t>. Контейнерные площадки промываются и полностью очищаются от песка и всякого вида загрязнений.</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w:t>
      </w:r>
      <w:r w:rsidRPr="00044ED1">
        <w:rPr>
          <w:rFonts w:ascii="Times New Roman" w:hAnsi="Times New Roman" w:cs="Times New Roman"/>
          <w:sz w:val="20"/>
          <w:szCs w:val="20"/>
        </w:rPr>
        <w:t>9</w:t>
      </w:r>
      <w:r w:rsidR="00E23C2A" w:rsidRPr="00044ED1">
        <w:rPr>
          <w:rFonts w:ascii="Times New Roman" w:hAnsi="Times New Roman" w:cs="Times New Roman"/>
          <w:sz w:val="20"/>
          <w:szCs w:val="20"/>
        </w:rPr>
        <w:t xml:space="preserve">. Урны содержатся </w:t>
      </w:r>
      <w:proofErr w:type="gramStart"/>
      <w:r w:rsidR="00E23C2A" w:rsidRPr="00044ED1">
        <w:rPr>
          <w:rFonts w:ascii="Times New Roman" w:hAnsi="Times New Roman" w:cs="Times New Roman"/>
          <w:sz w:val="20"/>
          <w:szCs w:val="20"/>
        </w:rPr>
        <w:t>чистыми</w:t>
      </w:r>
      <w:proofErr w:type="gramEnd"/>
      <w:r w:rsidR="00E23C2A" w:rsidRPr="00044ED1">
        <w:rPr>
          <w:rFonts w:ascii="Times New Roman" w:hAnsi="Times New Roman" w:cs="Times New Roman"/>
          <w:sz w:val="20"/>
          <w:szCs w:val="20"/>
        </w:rPr>
        <w:t>, в исправном состоянии, без дефектов, окрашиваются по мере необходимости.</w:t>
      </w:r>
    </w:p>
    <w:p w:rsidR="00A53578" w:rsidRPr="00044ED1" w:rsidRDefault="003C003C"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CE3245"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6</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Содержание и ремонт детских, спортивных площадок, площадок для выгула животных</w:t>
      </w:r>
    </w:p>
    <w:p w:rsidR="00EE67D8" w:rsidRPr="00044ED1" w:rsidRDefault="008219DD"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EE67D8" w:rsidRPr="00044ED1">
        <w:rPr>
          <w:rFonts w:ascii="Times New Roman" w:hAnsi="Times New Roman" w:cs="Times New Roman"/>
          <w:sz w:val="20"/>
          <w:szCs w:val="20"/>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044ED1">
        <w:rPr>
          <w:rFonts w:ascii="Times New Roman" w:hAnsi="Times New Roman" w:cs="Times New Roman"/>
          <w:sz w:val="20"/>
          <w:szCs w:val="20"/>
        </w:rPr>
        <w:t>контроль за</w:t>
      </w:r>
      <w:proofErr w:type="gramEnd"/>
      <w:r w:rsidR="00EE67D8" w:rsidRPr="00044ED1">
        <w:rPr>
          <w:rFonts w:ascii="Times New Roman" w:hAnsi="Times New Roman" w:cs="Times New Roman"/>
          <w:sz w:val="20"/>
          <w:szCs w:val="20"/>
        </w:rPr>
        <w:t xml:space="preserve"> техническим состоянием оборудования площадок, который включает: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 первичный осмотр и проверку оборудования перед вводом в эксплуатацию;</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Визуальный осмотр элементов благоустройства площадок проводится ежедневно.</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Основной осмотр проводится раз в год.</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 Вся эксплуатационная документация (паспорт, акт осмотра и проверки, графики осмотров, журнал и т.п.) подлежит постоянному хранению.</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Мероприятия по содержанию площадок и элементов благоустройства, расположенных на них, включают: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проверку и подтягивание узлов крепления;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обновление окраски элементов благоустройства;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обслуживание </w:t>
      </w:r>
      <w:proofErr w:type="spellStart"/>
      <w:r w:rsidRPr="00044ED1">
        <w:rPr>
          <w:rFonts w:ascii="Times New Roman" w:hAnsi="Times New Roman" w:cs="Times New Roman"/>
          <w:sz w:val="20"/>
          <w:szCs w:val="20"/>
        </w:rPr>
        <w:t>ударопоглощающих</w:t>
      </w:r>
      <w:proofErr w:type="spellEnd"/>
      <w:r w:rsidRPr="00044ED1">
        <w:rPr>
          <w:rFonts w:ascii="Times New Roman" w:hAnsi="Times New Roman" w:cs="Times New Roman"/>
          <w:sz w:val="20"/>
          <w:szCs w:val="20"/>
        </w:rPr>
        <w:t xml:space="preserve"> покрытий;</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смазку подшипников;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нанесение на элементы благоустройства маркировок, обозначающих требуемый уровень </w:t>
      </w:r>
      <w:proofErr w:type="spellStart"/>
      <w:r w:rsidRPr="00044ED1">
        <w:rPr>
          <w:rFonts w:ascii="Times New Roman" w:hAnsi="Times New Roman" w:cs="Times New Roman"/>
          <w:sz w:val="20"/>
          <w:szCs w:val="20"/>
        </w:rPr>
        <w:t>ударопоглощающих</w:t>
      </w:r>
      <w:proofErr w:type="spellEnd"/>
      <w:r w:rsidRPr="00044ED1">
        <w:rPr>
          <w:rFonts w:ascii="Times New Roman" w:hAnsi="Times New Roman" w:cs="Times New Roman"/>
          <w:sz w:val="20"/>
          <w:szCs w:val="20"/>
        </w:rPr>
        <w:t xml:space="preserve"> покрытий из сыпучих материалов;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обеспечение чистоты элементов благоустройства, включая покрытие пл</w:t>
      </w:r>
      <w:r w:rsidR="00C419C8" w:rsidRPr="00044ED1">
        <w:rPr>
          <w:rFonts w:ascii="Times New Roman" w:hAnsi="Times New Roman" w:cs="Times New Roman"/>
          <w:sz w:val="20"/>
          <w:szCs w:val="20"/>
        </w:rPr>
        <w:t>ощадки и прилегающей территории</w:t>
      </w:r>
      <w:r w:rsidRPr="00044ED1">
        <w:rPr>
          <w:rFonts w:ascii="Times New Roman" w:hAnsi="Times New Roman" w:cs="Times New Roman"/>
          <w:sz w:val="20"/>
          <w:szCs w:val="20"/>
        </w:rPr>
        <w:t>;</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восстановление </w:t>
      </w:r>
      <w:proofErr w:type="spellStart"/>
      <w:r w:rsidRPr="00044ED1">
        <w:rPr>
          <w:rFonts w:ascii="Times New Roman" w:hAnsi="Times New Roman" w:cs="Times New Roman"/>
          <w:sz w:val="20"/>
          <w:szCs w:val="20"/>
        </w:rPr>
        <w:t>ударопоглощающих</w:t>
      </w:r>
      <w:proofErr w:type="spellEnd"/>
      <w:r w:rsidRPr="00044ED1">
        <w:rPr>
          <w:rFonts w:ascii="Times New Roman" w:hAnsi="Times New Roman" w:cs="Times New Roman"/>
          <w:sz w:val="20"/>
          <w:szCs w:val="20"/>
        </w:rPr>
        <w:t xml:space="preserve"> покрытий из сыпучих материалов и корректировка их уровня;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10. Ремонт площадок и элементов благоустройства, распложенных н</w:t>
      </w:r>
      <w:r w:rsidR="00C419C8" w:rsidRPr="00044ED1">
        <w:rPr>
          <w:rFonts w:ascii="Times New Roman" w:hAnsi="Times New Roman" w:cs="Times New Roman"/>
          <w:sz w:val="20"/>
          <w:szCs w:val="20"/>
        </w:rPr>
        <w:t xml:space="preserve">а </w:t>
      </w:r>
      <w:r w:rsidRPr="00044ED1">
        <w:rPr>
          <w:rFonts w:ascii="Times New Roman" w:hAnsi="Times New Roman" w:cs="Times New Roman"/>
          <w:sz w:val="20"/>
          <w:szCs w:val="20"/>
        </w:rPr>
        <w:t>них, включает: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замену крепежных деталей;</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сварку поврежденных элементов благоустройства;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замену частей элементов благоустройства (например, изношенных желобов горок).</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На территории площадок запрещается: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размещать постоянно или временно механические транспортные средства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складировать снег, смет, листвы, порубочных остатков.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складировать отходы производства и потребления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044ED1" w:rsidRDefault="00D37840"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003116"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7</w:t>
      </w:r>
      <w:r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Содержание водных объектов</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Работы по содержанию водных объектов включают:</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очистку поверхности акватории от мусора в летний период 4 раза в месяц с берега и с </w:t>
      </w:r>
      <w:proofErr w:type="spellStart"/>
      <w:r w:rsidRPr="00044ED1">
        <w:rPr>
          <w:rFonts w:ascii="Times New Roman" w:hAnsi="Times New Roman" w:cs="Times New Roman"/>
          <w:sz w:val="20"/>
          <w:szCs w:val="20"/>
        </w:rPr>
        <w:t>плавсредств</w:t>
      </w:r>
      <w:proofErr w:type="spellEnd"/>
      <w:r w:rsidRPr="00044ED1">
        <w:rPr>
          <w:rFonts w:ascii="Times New Roman" w:hAnsi="Times New Roman" w:cs="Times New Roman"/>
          <w:sz w:val="20"/>
          <w:szCs w:val="20"/>
        </w:rPr>
        <w:t xml:space="preserve"> в период установленный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выкашивание водной растительности акватории 1 раз за сезон;</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очистку поверхности акватории от мусора в зимний период 1 раз в месяц в период установленный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A53578" w:rsidRPr="00044ED1" w:rsidRDefault="00003116"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2</w:t>
      </w:r>
      <w:r w:rsidR="008E287C" w:rsidRPr="00044ED1">
        <w:rPr>
          <w:rFonts w:ascii="Times New Roman" w:hAnsi="Times New Roman" w:cs="Times New Roman"/>
          <w:sz w:val="20"/>
          <w:szCs w:val="20"/>
        </w:rPr>
        <w:t>8</w:t>
      </w:r>
      <w:r w:rsidR="003A7909"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Содержание территории жилых домов частного жилищного фонда</w:t>
      </w:r>
      <w:r w:rsidR="00E66EEE">
        <w:rPr>
          <w:rFonts w:ascii="Times New Roman" w:hAnsi="Times New Roman" w:cs="Times New Roman"/>
          <w:sz w:val="20"/>
          <w:szCs w:val="20"/>
        </w:rPr>
        <w:t xml:space="preserve"> (в том числе огородничество)</w:t>
      </w:r>
    </w:p>
    <w:p w:rsidR="00827E92"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E66EEE" w:rsidRPr="00044ED1" w:rsidRDefault="00E66EEE" w:rsidP="00242EE4">
      <w:pPr>
        <w:tabs>
          <w:tab w:val="left" w:pos="1560"/>
        </w:tabs>
        <w:spacing w:after="0" w:line="240" w:lineRule="auto"/>
        <w:ind w:firstLine="709"/>
        <w:jc w:val="both"/>
        <w:rPr>
          <w:rFonts w:ascii="Times New Roman" w:hAnsi="Times New Roman" w:cs="Times New Roman"/>
          <w:sz w:val="20"/>
          <w:szCs w:val="20"/>
        </w:rPr>
      </w:pPr>
      <w:r w:rsidRPr="00426C71">
        <w:rPr>
          <w:rFonts w:ascii="Times New Roman" w:hAnsi="Times New Roman" w:cs="Times New Roman"/>
          <w:sz w:val="20"/>
          <w:szCs w:val="20"/>
          <w:highlight w:val="yellow"/>
        </w:rPr>
        <w:t>1.1. обеспечить ограждение земельного участка (забором) в соответствии с границами (межевыми знаками);</w:t>
      </w:r>
      <w:r>
        <w:rPr>
          <w:rFonts w:ascii="Times New Roman" w:hAnsi="Times New Roman" w:cs="Times New Roman"/>
          <w:sz w:val="20"/>
          <w:szCs w:val="20"/>
        </w:rPr>
        <w:t xml:space="preserve"> </w:t>
      </w:r>
    </w:p>
    <w:p w:rsidR="00827E92" w:rsidRPr="00044ED1" w:rsidRDefault="00E66EEE" w:rsidP="00242EE4">
      <w:pPr>
        <w:tabs>
          <w:tab w:val="left" w:pos="1560"/>
        </w:tabs>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1.2</w:t>
      </w:r>
      <w:r w:rsidR="00827E92" w:rsidRPr="00044ED1">
        <w:rPr>
          <w:rFonts w:ascii="Times New Roman" w:hAnsi="Times New Roman" w:cs="Times New Roman"/>
          <w:sz w:val="20"/>
          <w:szCs w:val="20"/>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3</w:t>
      </w:r>
      <w:r w:rsidRPr="00044ED1">
        <w:rPr>
          <w:rFonts w:ascii="Times New Roman" w:hAnsi="Times New Roman" w:cs="Times New Roman"/>
          <w:sz w:val="20"/>
          <w:szCs w:val="20"/>
        </w:rPr>
        <w:t>. установить на жилом доме знаки адресации и поддерживать его в исправном состоянии;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4</w:t>
      </w:r>
      <w:r w:rsidRPr="00044ED1">
        <w:rPr>
          <w:rFonts w:ascii="Times New Roman" w:hAnsi="Times New Roman" w:cs="Times New Roman"/>
          <w:sz w:val="20"/>
          <w:szCs w:val="20"/>
        </w:rPr>
        <w:t>. включать фонари освещения в темное время суток (при их наличии);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5</w:t>
      </w:r>
      <w:r w:rsidRPr="00044ED1">
        <w:rPr>
          <w:rFonts w:ascii="Times New Roman" w:hAnsi="Times New Roman" w:cs="Times New Roman"/>
          <w:sz w:val="20"/>
          <w:szCs w:val="20"/>
        </w:rPr>
        <w:t>. содержать в порядке территорию домовладения и обеспечивать надлежащее санитарное состояние прилегающей территории;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6</w:t>
      </w:r>
      <w:r w:rsidRPr="00044ED1">
        <w:rPr>
          <w:rFonts w:ascii="Times New Roman" w:hAnsi="Times New Roman" w:cs="Times New Roman"/>
          <w:sz w:val="20"/>
          <w:szCs w:val="20"/>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7</w:t>
      </w:r>
      <w:r w:rsidRPr="00044ED1">
        <w:rPr>
          <w:rFonts w:ascii="Times New Roman" w:hAnsi="Times New Roman" w:cs="Times New Roman"/>
          <w:sz w:val="20"/>
          <w:szCs w:val="20"/>
        </w:rPr>
        <w:t>. очищать канавы и трубы для стока воды, в весенний период обеспечивать проход талых вод;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8</w:t>
      </w:r>
      <w:r w:rsidRPr="00044ED1">
        <w:rPr>
          <w:rFonts w:ascii="Times New Roman" w:hAnsi="Times New Roman" w:cs="Times New Roman"/>
          <w:sz w:val="20"/>
          <w:szCs w:val="20"/>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9</w:t>
      </w:r>
      <w:r w:rsidRPr="00044ED1">
        <w:rPr>
          <w:rFonts w:ascii="Times New Roman" w:hAnsi="Times New Roman" w:cs="Times New Roman"/>
          <w:sz w:val="20"/>
          <w:szCs w:val="20"/>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На территории жилых домов частного жилищного фонда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размещать ограждение за границами домовладения;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сжигать листву, любые виды отходов и мусор на территориях домовладений и на прилегающих к ним территориях;</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2.4. разрушать и портить элементы благоустройства территории, засорять водоемы;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2.5. хранить разукомплектованное (неисправное) транспортное средство за территорией домовладения;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2.6. складировать на прилегающей территории отходы.</w:t>
      </w:r>
    </w:p>
    <w:p w:rsidR="00827E92" w:rsidRPr="00044ED1" w:rsidRDefault="00827E92"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D92383" w:rsidRPr="00044ED1">
        <w:rPr>
          <w:rFonts w:ascii="Times New Roman" w:hAnsi="Times New Roman" w:cs="Times New Roman"/>
          <w:sz w:val="20"/>
          <w:szCs w:val="20"/>
        </w:rPr>
        <w:t xml:space="preserve"> </w:t>
      </w:r>
      <w:r w:rsidR="008E287C" w:rsidRPr="00044ED1">
        <w:rPr>
          <w:rFonts w:ascii="Times New Roman" w:hAnsi="Times New Roman" w:cs="Times New Roman"/>
          <w:sz w:val="20"/>
          <w:szCs w:val="20"/>
        </w:rPr>
        <w:t>29</w:t>
      </w:r>
      <w:r w:rsidRPr="00044ED1">
        <w:rPr>
          <w:rFonts w:ascii="Times New Roman" w:hAnsi="Times New Roman" w:cs="Times New Roman"/>
          <w:sz w:val="20"/>
          <w:szCs w:val="20"/>
        </w:rPr>
        <w:t>. Содержание строительных площадок, площадок производства работ</w:t>
      </w:r>
    </w:p>
    <w:p w:rsidR="00827E92" w:rsidRPr="00044ED1" w:rsidRDefault="008E287C"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29</w:t>
      </w:r>
      <w:r w:rsidR="00827E92" w:rsidRPr="00044ED1">
        <w:rPr>
          <w:rFonts w:ascii="Times New Roman" w:hAnsi="Times New Roman" w:cs="Times New Roman"/>
          <w:sz w:val="20"/>
          <w:szCs w:val="20"/>
        </w:rPr>
        <w:t>.1. При производстве строительных, земляных, ремонтных и иных работ обязательно выполнение следующих требований: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Принятие мер по недопущению загрязнения прилегающей к зоне производства работ (строительной площадке) территории.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5</w:t>
      </w:r>
      <w:r w:rsidRPr="00044ED1">
        <w:rPr>
          <w:rFonts w:ascii="Times New Roman" w:hAnsi="Times New Roman" w:cs="Times New Roman"/>
          <w:sz w:val="20"/>
          <w:szCs w:val="20"/>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6</w:t>
      </w:r>
      <w:r w:rsidRPr="00044ED1">
        <w:rPr>
          <w:rFonts w:ascii="Times New Roman" w:hAnsi="Times New Roman" w:cs="Times New Roman"/>
          <w:sz w:val="20"/>
          <w:szCs w:val="20"/>
        </w:rPr>
        <w:t>. Мойка колес и кузовов транспортных сре</w:t>
      </w:r>
      <w:proofErr w:type="gramStart"/>
      <w:r w:rsidRPr="00044ED1">
        <w:rPr>
          <w:rFonts w:ascii="Times New Roman" w:hAnsi="Times New Roman" w:cs="Times New Roman"/>
          <w:sz w:val="20"/>
          <w:szCs w:val="20"/>
        </w:rPr>
        <w:t>дств пр</w:t>
      </w:r>
      <w:proofErr w:type="gramEnd"/>
      <w:r w:rsidRPr="00044ED1">
        <w:rPr>
          <w:rFonts w:ascii="Times New Roman" w:hAnsi="Times New Roman" w:cs="Times New Roman"/>
          <w:sz w:val="20"/>
          <w:szCs w:val="20"/>
        </w:rPr>
        <w:t xml:space="preserve">и выезде со строительных площадок, осуществление иных мероприятий, направленных на недопущение загрязнения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7</w:t>
      </w:r>
      <w:r w:rsidRPr="00044ED1">
        <w:rPr>
          <w:rFonts w:ascii="Times New Roman" w:hAnsi="Times New Roman" w:cs="Times New Roman"/>
          <w:sz w:val="20"/>
          <w:szCs w:val="20"/>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8</w:t>
      </w:r>
      <w:r w:rsidRPr="00044ED1">
        <w:rPr>
          <w:rFonts w:ascii="Times New Roman" w:hAnsi="Times New Roman" w:cs="Times New Roman"/>
          <w:sz w:val="20"/>
          <w:szCs w:val="20"/>
        </w:rPr>
        <w:t xml:space="preserve">. Сбор, вывоз и размещение грунта и строительных отходов в установленном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порядке.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9</w:t>
      </w:r>
      <w:r w:rsidRPr="00044ED1">
        <w:rPr>
          <w:rFonts w:ascii="Times New Roman" w:hAnsi="Times New Roman" w:cs="Times New Roman"/>
          <w:sz w:val="20"/>
          <w:szCs w:val="20"/>
        </w:rPr>
        <w:t>. Оборудование благоустроенных подъездов к площадке производства работ, внутриплощадочных проездов;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w:t>
      </w:r>
      <w:r w:rsidR="007E30D3" w:rsidRPr="00044ED1">
        <w:rPr>
          <w:rFonts w:ascii="Times New Roman" w:hAnsi="Times New Roman" w:cs="Times New Roman"/>
          <w:sz w:val="20"/>
          <w:szCs w:val="20"/>
        </w:rPr>
        <w:t>0</w:t>
      </w:r>
      <w:r w:rsidRPr="00044ED1">
        <w:rPr>
          <w:rFonts w:ascii="Times New Roman" w:hAnsi="Times New Roman" w:cs="Times New Roman"/>
          <w:sz w:val="20"/>
          <w:szCs w:val="20"/>
        </w:rPr>
        <w:t>. Обеспечение укрепления стенок траншей и котлованов в соответствии с требованиями СП 104-34-96 «Производство земляных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044ED1">
        <w:rPr>
          <w:rFonts w:ascii="Times New Roman" w:hAnsi="Times New Roman" w:cs="Times New Roman"/>
          <w:sz w:val="20"/>
          <w:szCs w:val="20"/>
        </w:rPr>
        <w:t>24</w:t>
      </w:r>
      <w:r w:rsidRPr="00044ED1">
        <w:rPr>
          <w:rFonts w:ascii="Times New Roman" w:hAnsi="Times New Roman" w:cs="Times New Roman"/>
          <w:sz w:val="20"/>
          <w:szCs w:val="20"/>
        </w:rPr>
        <w:t>.00 до 7.00;</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Сжигать мусор и утилизировать строительные отходы вне специальных мест;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2.3. </w:t>
      </w:r>
      <w:proofErr w:type="gramStart"/>
      <w:r w:rsidRPr="00044ED1">
        <w:rPr>
          <w:rFonts w:ascii="Times New Roman" w:hAnsi="Times New Roman" w:cs="Times New Roman"/>
          <w:sz w:val="20"/>
          <w:szCs w:val="20"/>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2.5. Загрязнять прилегающую территорию</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2.6. Содержать территории площадки в загрязненном состоянии.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044ED1" w:rsidRDefault="00D62AF8"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AF2AE0" w:rsidRPr="00044ED1">
        <w:rPr>
          <w:rFonts w:ascii="Times New Roman" w:hAnsi="Times New Roman" w:cs="Times New Roman"/>
          <w:sz w:val="20"/>
          <w:szCs w:val="20"/>
        </w:rPr>
        <w:t xml:space="preserve"> </w:t>
      </w:r>
      <w:r w:rsidR="008E287C" w:rsidRPr="00044ED1">
        <w:rPr>
          <w:rFonts w:ascii="Times New Roman" w:hAnsi="Times New Roman" w:cs="Times New Roman"/>
          <w:sz w:val="20"/>
          <w:szCs w:val="20"/>
        </w:rPr>
        <w:t>30</w:t>
      </w:r>
      <w:r w:rsidR="00827E92" w:rsidRPr="00044ED1">
        <w:rPr>
          <w:rFonts w:ascii="Times New Roman" w:hAnsi="Times New Roman" w:cs="Times New Roman"/>
          <w:sz w:val="20"/>
          <w:szCs w:val="20"/>
        </w:rPr>
        <w:t>. Содержание стоянок длительного и краткосрочного хранения автотранспортных средств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Владельцы обязаны: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2.4. не допускать на территориях стоянок мойку автомобилей и стоянку автомобилей, имеющих течь горюче-смазочных материалов;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2.5. содержать территории стоянок с соблюдением санитарных и противопожарных правил;</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044ED1">
        <w:rPr>
          <w:rFonts w:ascii="Times New Roman" w:hAnsi="Times New Roman" w:cs="Times New Roman"/>
          <w:sz w:val="20"/>
          <w:szCs w:val="20"/>
        </w:rPr>
        <w:t xml:space="preserve"> </w:t>
      </w:r>
      <w:r w:rsidRPr="00044ED1">
        <w:rPr>
          <w:rFonts w:ascii="Times New Roman" w:hAnsi="Times New Roman" w:cs="Times New Roman"/>
          <w:sz w:val="20"/>
          <w:szCs w:val="20"/>
        </w:rPr>
        <w:t>государственных стандартов;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044ED1" w:rsidRDefault="00476D7D"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Статья </w:t>
      </w:r>
      <w:r w:rsidR="00411574" w:rsidRPr="00044ED1">
        <w:rPr>
          <w:rFonts w:ascii="Times New Roman" w:hAnsi="Times New Roman" w:cs="Times New Roman"/>
          <w:sz w:val="20"/>
          <w:szCs w:val="20"/>
        </w:rPr>
        <w:t>3</w:t>
      </w:r>
      <w:r w:rsidR="008E287C" w:rsidRPr="00044ED1">
        <w:rPr>
          <w:rFonts w:ascii="Times New Roman" w:hAnsi="Times New Roman" w:cs="Times New Roman"/>
          <w:sz w:val="20"/>
          <w:szCs w:val="20"/>
        </w:rPr>
        <w:t>1</w:t>
      </w:r>
      <w:r w:rsidR="00827E92" w:rsidRPr="00044ED1">
        <w:rPr>
          <w:rFonts w:ascii="Times New Roman" w:hAnsi="Times New Roman" w:cs="Times New Roman"/>
          <w:sz w:val="20"/>
          <w:szCs w:val="20"/>
        </w:rPr>
        <w:t>. Содержание мест погребения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Содержание мест погребения обеспечивается специализированным учреждением.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Требования к содержанию мест погребения: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2.4. неухоженные могилы или могилы </w:t>
      </w:r>
      <w:proofErr w:type="gramStart"/>
      <w:r w:rsidRPr="00044ED1">
        <w:rPr>
          <w:rFonts w:ascii="Times New Roman" w:hAnsi="Times New Roman" w:cs="Times New Roman"/>
          <w:sz w:val="20"/>
          <w:szCs w:val="20"/>
        </w:rPr>
        <w:t>умерших</w:t>
      </w:r>
      <w:proofErr w:type="gramEnd"/>
      <w:r w:rsidRPr="00044ED1">
        <w:rPr>
          <w:rFonts w:ascii="Times New Roman" w:hAnsi="Times New Roman" w:cs="Times New Roman"/>
          <w:sz w:val="20"/>
          <w:szCs w:val="20"/>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Особенности содержания мест погребения в зимний период: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3.2. централ</w:t>
      </w:r>
      <w:r w:rsidR="0066511F" w:rsidRPr="00044ED1">
        <w:rPr>
          <w:rFonts w:ascii="Times New Roman" w:hAnsi="Times New Roman" w:cs="Times New Roman"/>
          <w:sz w:val="20"/>
          <w:szCs w:val="20"/>
        </w:rPr>
        <w:t xml:space="preserve">ьные дороги, подъездные дороги </w:t>
      </w:r>
      <w:r w:rsidRPr="00044ED1">
        <w:rPr>
          <w:rFonts w:ascii="Times New Roman" w:hAnsi="Times New Roman" w:cs="Times New Roman"/>
          <w:sz w:val="20"/>
          <w:szCs w:val="20"/>
        </w:rPr>
        <w:t xml:space="preserve">должны быть обработаны </w:t>
      </w:r>
      <w:proofErr w:type="spellStart"/>
      <w:r w:rsidRPr="00044ED1">
        <w:rPr>
          <w:rFonts w:ascii="Times New Roman" w:hAnsi="Times New Roman" w:cs="Times New Roman"/>
          <w:sz w:val="20"/>
          <w:szCs w:val="20"/>
        </w:rPr>
        <w:t>противогололедными</w:t>
      </w:r>
      <w:proofErr w:type="spellEnd"/>
      <w:r w:rsidRPr="00044ED1">
        <w:rPr>
          <w:rFonts w:ascii="Times New Roman" w:hAnsi="Times New Roman" w:cs="Times New Roman"/>
          <w:sz w:val="20"/>
          <w:szCs w:val="20"/>
        </w:rPr>
        <w:t xml:space="preserve"> материалами;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3.3. Обработка проезжей части дорог должна начинаться сразу после снегопада;</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w:t>
      </w:r>
      <w:r w:rsidR="00476D7D" w:rsidRPr="00044ED1">
        <w:rPr>
          <w:rFonts w:ascii="Times New Roman" w:hAnsi="Times New Roman" w:cs="Times New Roman"/>
          <w:sz w:val="20"/>
          <w:szCs w:val="20"/>
        </w:rPr>
        <w:t>4</w:t>
      </w:r>
      <w:r w:rsidRPr="00044ED1">
        <w:rPr>
          <w:rFonts w:ascii="Times New Roman" w:hAnsi="Times New Roman" w:cs="Times New Roman"/>
          <w:sz w:val="20"/>
          <w:szCs w:val="20"/>
        </w:rPr>
        <w:t xml:space="preserve">. не допускается применение </w:t>
      </w:r>
      <w:proofErr w:type="spellStart"/>
      <w:r w:rsidRPr="00044ED1">
        <w:rPr>
          <w:rFonts w:ascii="Times New Roman" w:hAnsi="Times New Roman" w:cs="Times New Roman"/>
          <w:sz w:val="20"/>
          <w:szCs w:val="20"/>
        </w:rPr>
        <w:t>противогололедных</w:t>
      </w:r>
      <w:proofErr w:type="spellEnd"/>
      <w:r w:rsidRPr="00044ED1">
        <w:rPr>
          <w:rFonts w:ascii="Times New Roman" w:hAnsi="Times New Roman" w:cs="Times New Roman"/>
          <w:sz w:val="20"/>
          <w:szCs w:val="20"/>
        </w:rPr>
        <w:t xml:space="preserve"> материалов на пешеходных территориях мест погребения, складирование счищаемого с дорог засо</w:t>
      </w:r>
      <w:r w:rsidR="0066511F" w:rsidRPr="00044ED1">
        <w:rPr>
          <w:rFonts w:ascii="Times New Roman" w:hAnsi="Times New Roman" w:cs="Times New Roman"/>
          <w:sz w:val="20"/>
          <w:szCs w:val="20"/>
        </w:rPr>
        <w:t>ленного снега и льда на могилы</w:t>
      </w:r>
      <w:r w:rsidRPr="00044ED1">
        <w:rPr>
          <w:rFonts w:ascii="Times New Roman" w:hAnsi="Times New Roman" w:cs="Times New Roman"/>
          <w:sz w:val="20"/>
          <w:szCs w:val="20"/>
        </w:rPr>
        <w:t>, кустарники.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Особенности содержания мест погребения в летний период: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4.1. централь</w:t>
      </w:r>
      <w:r w:rsidR="0066511F" w:rsidRPr="00044ED1">
        <w:rPr>
          <w:rFonts w:ascii="Times New Roman" w:hAnsi="Times New Roman" w:cs="Times New Roman"/>
          <w:sz w:val="20"/>
          <w:szCs w:val="20"/>
        </w:rPr>
        <w:t>ные дороги, подъездные пути</w:t>
      </w:r>
      <w:r w:rsidRPr="00044ED1">
        <w:rPr>
          <w:rFonts w:ascii="Times New Roman" w:hAnsi="Times New Roman" w:cs="Times New Roman"/>
          <w:sz w:val="20"/>
          <w:szCs w:val="20"/>
        </w:rPr>
        <w:t>, проходы между</w:t>
      </w:r>
      <w:r w:rsidR="0066511F" w:rsidRPr="00044ED1">
        <w:rPr>
          <w:rFonts w:ascii="Times New Roman" w:hAnsi="Times New Roman" w:cs="Times New Roman"/>
          <w:sz w:val="20"/>
          <w:szCs w:val="20"/>
        </w:rPr>
        <w:t xml:space="preserve"> м</w:t>
      </w:r>
      <w:r w:rsidRPr="00044ED1">
        <w:rPr>
          <w:rFonts w:ascii="Times New Roman" w:hAnsi="Times New Roman" w:cs="Times New Roman"/>
          <w:sz w:val="20"/>
          <w:szCs w:val="20"/>
        </w:rPr>
        <w:t>огилами и иные территории общего пользования на местах погребения должны быть очищены от различного рода загрязнений;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044ED1">
        <w:rPr>
          <w:rFonts w:ascii="Times New Roman" w:hAnsi="Times New Roman" w:cs="Times New Roman"/>
          <w:sz w:val="20"/>
          <w:szCs w:val="20"/>
        </w:rPr>
        <w:t>м(</w:t>
      </w:r>
      <w:proofErr w:type="gramEnd"/>
      <w:r w:rsidRPr="00044ED1">
        <w:rPr>
          <w:rFonts w:ascii="Times New Roman" w:hAnsi="Times New Roman" w:cs="Times New Roman"/>
          <w:sz w:val="20"/>
          <w:szCs w:val="20"/>
        </w:rPr>
        <w:t>ой), родственниками, законным представителем умершего или иным лицом с обязательным соблюдением санитарных требований.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476D7D" w:rsidRPr="00044ED1">
        <w:rPr>
          <w:rFonts w:ascii="Times New Roman" w:hAnsi="Times New Roman" w:cs="Times New Roman"/>
          <w:sz w:val="20"/>
          <w:szCs w:val="20"/>
        </w:rPr>
        <w:t>4</w:t>
      </w:r>
      <w:r w:rsidRPr="00044ED1">
        <w:rPr>
          <w:rFonts w:ascii="Times New Roman" w:hAnsi="Times New Roman" w:cs="Times New Roman"/>
          <w:sz w:val="20"/>
          <w:szCs w:val="20"/>
        </w:rPr>
        <w:t xml:space="preserve">. производится сбор и вывоз в установленном порядке отходов, смёта, листьев, веток, установка </w:t>
      </w:r>
      <w:r w:rsidR="00D9607C" w:rsidRPr="00044ED1">
        <w:rPr>
          <w:rFonts w:ascii="Times New Roman" w:hAnsi="Times New Roman" w:cs="Times New Roman"/>
          <w:sz w:val="20"/>
          <w:szCs w:val="20"/>
        </w:rPr>
        <w:t>и очистка мусорных контейнеров</w:t>
      </w:r>
      <w:r w:rsidRPr="00044ED1">
        <w:rPr>
          <w:rFonts w:ascii="Times New Roman" w:hAnsi="Times New Roman" w:cs="Times New Roman"/>
          <w:sz w:val="20"/>
          <w:szCs w:val="20"/>
        </w:rPr>
        <w:t>, ручная уборка территории.</w:t>
      </w:r>
    </w:p>
    <w:p w:rsidR="00827E92" w:rsidRPr="00044ED1" w:rsidRDefault="00173D91"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2</w:t>
      </w:r>
      <w:r w:rsidR="00827E92" w:rsidRPr="00044ED1">
        <w:rPr>
          <w:rFonts w:ascii="Times New Roman" w:hAnsi="Times New Roman" w:cs="Times New Roman"/>
          <w:sz w:val="20"/>
          <w:szCs w:val="20"/>
        </w:rPr>
        <w:t>. Содержание нестационарных торговых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044ED1">
        <w:rPr>
          <w:rFonts w:ascii="Times New Roman" w:hAnsi="Times New Roman" w:cs="Times New Roman"/>
          <w:sz w:val="20"/>
          <w:szCs w:val="20"/>
        </w:rPr>
        <w:t xml:space="preserve"> </w:t>
      </w:r>
      <w:r w:rsidRPr="00044ED1">
        <w:rPr>
          <w:rFonts w:ascii="Times New Roman" w:hAnsi="Times New Roman" w:cs="Times New Roman"/>
          <w:sz w:val="20"/>
          <w:szCs w:val="20"/>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Юридические и физические лица, являющиеся владельцами нестационарных торговых объектов, обязаны: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3.1. </w:t>
      </w:r>
      <w:r w:rsidR="009D7C2A" w:rsidRPr="00044ED1">
        <w:rPr>
          <w:rFonts w:ascii="Times New Roman" w:hAnsi="Times New Roman" w:cs="Times New Roman"/>
          <w:sz w:val="20"/>
          <w:szCs w:val="20"/>
        </w:rPr>
        <w:t>производить их ремонт и окраску</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4.1. возводить к нестационарным объектам пристройки, козырьки, навесы и прочие конструкции, не </w:t>
      </w:r>
      <w:r w:rsidR="004D03F2" w:rsidRPr="00044ED1">
        <w:rPr>
          <w:rFonts w:ascii="Times New Roman" w:hAnsi="Times New Roman" w:cs="Times New Roman"/>
          <w:sz w:val="20"/>
          <w:szCs w:val="20"/>
        </w:rPr>
        <w:t xml:space="preserve">согласованные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4.2. выставлять торгово-холодильное оборудование около нестационарных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044ED1" w:rsidRDefault="00173D91"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3</w:t>
      </w:r>
      <w:r w:rsidR="00827E92" w:rsidRPr="00044ED1">
        <w:rPr>
          <w:rFonts w:ascii="Times New Roman" w:hAnsi="Times New Roman" w:cs="Times New Roman"/>
          <w:sz w:val="20"/>
          <w:szCs w:val="20"/>
        </w:rPr>
        <w:t>. Содержание средств наружного освещения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proofErr w:type="gramStart"/>
      <w:r w:rsidRPr="00044ED1">
        <w:rPr>
          <w:rFonts w:ascii="Times New Roman" w:hAnsi="Times New Roman" w:cs="Times New Roman"/>
          <w:sz w:val="20"/>
          <w:szCs w:val="20"/>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044ED1">
        <w:rPr>
          <w:rFonts w:ascii="Times New Roman" w:hAnsi="Times New Roman" w:cs="Times New Roman"/>
          <w:sz w:val="20"/>
          <w:szCs w:val="20"/>
        </w:rPr>
        <w:t>зануления</w:t>
      </w:r>
      <w:proofErr w:type="spellEnd"/>
      <w:r w:rsidRPr="00044ED1">
        <w:rPr>
          <w:rFonts w:ascii="Times New Roman" w:hAnsi="Times New Roman" w:cs="Times New Roman"/>
          <w:sz w:val="20"/>
          <w:szCs w:val="20"/>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proofErr w:type="gramStart"/>
      <w:r w:rsidRPr="00044ED1">
        <w:rPr>
          <w:rFonts w:ascii="Times New Roman" w:hAnsi="Times New Roman" w:cs="Times New Roman"/>
          <w:sz w:val="20"/>
          <w:szCs w:val="20"/>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roofErr w:type="gramEnd"/>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proofErr w:type="gramStart"/>
      <w:r w:rsidRPr="00044ED1">
        <w:rPr>
          <w:rFonts w:ascii="Times New Roman" w:hAnsi="Times New Roman" w:cs="Times New Roman"/>
          <w:sz w:val="20"/>
          <w:szCs w:val="20"/>
        </w:rPr>
        <w:t>Включение</w:t>
      </w:r>
      <w:proofErr w:type="gramEnd"/>
      <w:r w:rsidRPr="00044ED1">
        <w:rPr>
          <w:rFonts w:ascii="Times New Roman" w:hAnsi="Times New Roman" w:cs="Times New Roman"/>
          <w:sz w:val="20"/>
          <w:szCs w:val="20"/>
        </w:rPr>
        <w:t xml:space="preserve"> НО осуществляется в соответствии с Графиком работы наружного освещения в </w:t>
      </w:r>
      <w:r w:rsidR="0000297F" w:rsidRPr="00044ED1">
        <w:rPr>
          <w:rFonts w:ascii="Times New Roman" w:hAnsi="Times New Roman" w:cs="Times New Roman"/>
          <w:sz w:val="20"/>
          <w:szCs w:val="20"/>
        </w:rPr>
        <w:t>городском округе (городско</w:t>
      </w:r>
      <w:r w:rsidR="00BF7262" w:rsidRPr="00044ED1">
        <w:rPr>
          <w:rFonts w:ascii="Times New Roman" w:hAnsi="Times New Roman" w:cs="Times New Roman"/>
          <w:sz w:val="20"/>
          <w:szCs w:val="20"/>
        </w:rPr>
        <w:t xml:space="preserve">м </w:t>
      </w:r>
      <w:r w:rsidR="0000297F" w:rsidRPr="00044ED1">
        <w:rPr>
          <w:rFonts w:ascii="Times New Roman" w:hAnsi="Times New Roman" w:cs="Times New Roman"/>
          <w:sz w:val="20"/>
          <w:szCs w:val="20"/>
        </w:rPr>
        <w:t>поселени</w:t>
      </w:r>
      <w:r w:rsidR="00BF7262" w:rsidRPr="00044ED1">
        <w:rPr>
          <w:rFonts w:ascii="Times New Roman" w:hAnsi="Times New Roman" w:cs="Times New Roman"/>
          <w:sz w:val="20"/>
          <w:szCs w:val="20"/>
        </w:rPr>
        <w:t>и</w:t>
      </w:r>
      <w:r w:rsidR="0000297F" w:rsidRPr="00044ED1">
        <w:rPr>
          <w:rFonts w:ascii="Times New Roman" w:hAnsi="Times New Roman" w:cs="Times New Roman"/>
          <w:sz w:val="20"/>
          <w:szCs w:val="20"/>
        </w:rPr>
        <w:t>)</w:t>
      </w:r>
      <w:r w:rsidR="0011454A" w:rsidRPr="00044ED1">
        <w:rPr>
          <w:rFonts w:ascii="Times New Roman" w:hAnsi="Times New Roman" w:cs="Times New Roman"/>
          <w:sz w:val="20"/>
          <w:szCs w:val="20"/>
        </w:rPr>
        <w:t>.</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827E92" w:rsidRPr="00044ED1">
        <w:rPr>
          <w:rFonts w:ascii="Times New Roman" w:hAnsi="Times New Roman" w:cs="Times New Roman"/>
          <w:sz w:val="20"/>
          <w:szCs w:val="20"/>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827E92" w:rsidRPr="00044ED1">
        <w:rPr>
          <w:rFonts w:ascii="Times New Roman" w:hAnsi="Times New Roman" w:cs="Times New Roman"/>
          <w:sz w:val="20"/>
          <w:szCs w:val="20"/>
        </w:rPr>
        <w:t xml:space="preserve">. Не допускается вывозить указанные типы ламп на </w:t>
      </w:r>
      <w:r w:rsidR="0011454A" w:rsidRPr="00044ED1">
        <w:rPr>
          <w:rFonts w:ascii="Times New Roman" w:hAnsi="Times New Roman" w:cs="Times New Roman"/>
          <w:sz w:val="20"/>
          <w:szCs w:val="20"/>
        </w:rPr>
        <w:t>свалки.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827E92" w:rsidRPr="00044ED1">
        <w:rPr>
          <w:rFonts w:ascii="Times New Roman" w:hAnsi="Times New Roman" w:cs="Times New Roman"/>
          <w:sz w:val="20"/>
          <w:szCs w:val="20"/>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827E92" w:rsidRPr="00044ED1">
        <w:rPr>
          <w:rFonts w:ascii="Times New Roman" w:hAnsi="Times New Roman" w:cs="Times New Roman"/>
          <w:sz w:val="20"/>
          <w:szCs w:val="20"/>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Содержание и ремонт НО, расположенного на территории входящей в состав </w:t>
      </w:r>
      <w:proofErr w:type="gramStart"/>
      <w:r w:rsidRPr="00044ED1">
        <w:rPr>
          <w:rFonts w:ascii="Times New Roman" w:hAnsi="Times New Roman" w:cs="Times New Roman"/>
          <w:sz w:val="20"/>
          <w:szCs w:val="20"/>
        </w:rPr>
        <w:t>общего имущества, принадлежащего на праве общей долевой осуществляют</w:t>
      </w:r>
      <w:proofErr w:type="gramEnd"/>
      <w:r w:rsidRPr="00044ED1">
        <w:rPr>
          <w:rFonts w:ascii="Times New Roman" w:hAnsi="Times New Roman" w:cs="Times New Roman"/>
          <w:sz w:val="20"/>
          <w:szCs w:val="20"/>
        </w:rPr>
        <w:t xml:space="preserve"> управляющие организации.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C04CD3" w:rsidRPr="00044ED1">
        <w:rPr>
          <w:rFonts w:ascii="Times New Roman" w:hAnsi="Times New Roman" w:cs="Times New Roman"/>
          <w:sz w:val="20"/>
          <w:szCs w:val="20"/>
        </w:rPr>
        <w:t xml:space="preserve">. Опоры наружного освещения </w:t>
      </w:r>
      <w:r w:rsidR="00827E92" w:rsidRPr="00044ED1">
        <w:rPr>
          <w:rFonts w:ascii="Times New Roman" w:hAnsi="Times New Roman" w:cs="Times New Roman"/>
          <w:sz w:val="20"/>
          <w:szCs w:val="20"/>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827E92" w:rsidRPr="00044ED1">
        <w:rPr>
          <w:rFonts w:ascii="Times New Roman" w:hAnsi="Times New Roman" w:cs="Times New Roman"/>
          <w:sz w:val="20"/>
          <w:szCs w:val="20"/>
        </w:rPr>
        <w:t>. При з</w:t>
      </w:r>
      <w:r w:rsidR="00C04CD3" w:rsidRPr="00044ED1">
        <w:rPr>
          <w:rFonts w:ascii="Times New Roman" w:hAnsi="Times New Roman" w:cs="Times New Roman"/>
          <w:sz w:val="20"/>
          <w:szCs w:val="20"/>
        </w:rPr>
        <w:t xml:space="preserve">амене опор наружного освещения </w:t>
      </w:r>
      <w:r w:rsidR="00827E92" w:rsidRPr="00044ED1">
        <w:rPr>
          <w:rFonts w:ascii="Times New Roman" w:hAnsi="Times New Roman" w:cs="Times New Roman"/>
          <w:sz w:val="20"/>
          <w:szCs w:val="20"/>
        </w:rPr>
        <w:t>указанные конструкции должны быть демонтированы и вывезены владельцами сетей в течение трех суток.</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1</w:t>
      </w:r>
      <w:r w:rsidR="000C56D6" w:rsidRPr="00044ED1">
        <w:rPr>
          <w:rFonts w:ascii="Times New Roman" w:hAnsi="Times New Roman" w:cs="Times New Roman"/>
          <w:sz w:val="20"/>
          <w:szCs w:val="20"/>
        </w:rPr>
        <w:t>0</w:t>
      </w:r>
      <w:r w:rsidRPr="00044ED1">
        <w:rPr>
          <w:rFonts w:ascii="Times New Roman" w:hAnsi="Times New Roman" w:cs="Times New Roman"/>
          <w:sz w:val="20"/>
          <w:szCs w:val="20"/>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1</w:t>
      </w:r>
      <w:r w:rsidRPr="00044ED1">
        <w:rPr>
          <w:rFonts w:ascii="Times New Roman" w:hAnsi="Times New Roman" w:cs="Times New Roman"/>
          <w:sz w:val="20"/>
          <w:szCs w:val="20"/>
        </w:rPr>
        <w:t>. Не допускается эксплуатация устройств наружного освещения при наличии обрывов проводов, повреждений опор, изоляторов.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2</w:t>
      </w:r>
      <w:r w:rsidRPr="00044ED1">
        <w:rPr>
          <w:rFonts w:ascii="Times New Roman" w:hAnsi="Times New Roman" w:cs="Times New Roman"/>
          <w:sz w:val="20"/>
          <w:szCs w:val="20"/>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.2. следить за включением и отключением освещения в соответствии с установленным порядком;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.3. соблюдать правила установки, содержания, размещения и эксплуатации наружного освещения и оформления;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.4. своевременно производить замену фонарей наружного освещения.</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w:t>
      </w:r>
      <w:r w:rsidR="00827E92" w:rsidRPr="00044ED1">
        <w:rPr>
          <w:rFonts w:ascii="Times New Roman" w:hAnsi="Times New Roman" w:cs="Times New Roman"/>
          <w:sz w:val="20"/>
          <w:szCs w:val="20"/>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044ED1" w:rsidRDefault="00452C0B"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4</w:t>
      </w:r>
      <w:r w:rsidR="00827E92" w:rsidRPr="00044ED1">
        <w:rPr>
          <w:rFonts w:ascii="Times New Roman" w:hAnsi="Times New Roman" w:cs="Times New Roman"/>
          <w:sz w:val="20"/>
          <w:szCs w:val="20"/>
        </w:rPr>
        <w:t>. Содержание произведения монументального искусства, уличной мебели, декоративных устройств, ограждений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Содержание произведений монументального искусства, уличной мебели, декоративных устройств, ограждений (далее - объект)</w:t>
      </w:r>
      <w:r w:rsidR="00C04CD3" w:rsidRPr="00044ED1">
        <w:rPr>
          <w:rFonts w:ascii="Times New Roman" w:hAnsi="Times New Roman" w:cs="Times New Roman"/>
          <w:sz w:val="20"/>
          <w:szCs w:val="20"/>
        </w:rPr>
        <w:t xml:space="preserve"> </w:t>
      </w:r>
      <w:r w:rsidRPr="00044ED1">
        <w:rPr>
          <w:rFonts w:ascii="Times New Roman" w:hAnsi="Times New Roman" w:cs="Times New Roman"/>
          <w:sz w:val="20"/>
          <w:szCs w:val="20"/>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 целях сохранения объектов уполномоченными лицами проводится: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регулярное визуальное обследование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ремонт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Состав работ по содержанию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сезонные расчистки и промывки от загрязнений;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восполнение утрат красочного слоя;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снегоочистка объекта и вывоз снега, в том числе его утилизация;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контроль за</w:t>
      </w:r>
      <w:proofErr w:type="gramEnd"/>
      <w:r w:rsidRPr="00044ED1">
        <w:rPr>
          <w:rFonts w:ascii="Times New Roman" w:hAnsi="Times New Roman" w:cs="Times New Roman"/>
          <w:sz w:val="20"/>
          <w:szCs w:val="20"/>
        </w:rPr>
        <w:t xml:space="preserve"> обеспечением сохранности объектов в период проведения исследовательских и производственных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В состав работ по ремонту входит: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восполнение шовного заполнения;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расчистка и нанесение красочного слоя;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устранение деформаций и повреждений (заделка сколов и обломов, шелушения, </w:t>
      </w:r>
      <w:proofErr w:type="spellStart"/>
      <w:r w:rsidRPr="00044ED1">
        <w:rPr>
          <w:rFonts w:ascii="Times New Roman" w:hAnsi="Times New Roman" w:cs="Times New Roman"/>
          <w:sz w:val="20"/>
          <w:szCs w:val="20"/>
        </w:rPr>
        <w:t>выкрашивания</w:t>
      </w:r>
      <w:proofErr w:type="spellEnd"/>
      <w:r w:rsidRPr="00044ED1">
        <w:rPr>
          <w:rFonts w:ascii="Times New Roman" w:hAnsi="Times New Roman" w:cs="Times New Roman"/>
          <w:sz w:val="20"/>
          <w:szCs w:val="20"/>
        </w:rPr>
        <w:t xml:space="preserve"> и других дефектов покрытий), исправление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кромок покрытий, устранение повреждений бордюров;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замена отдельных конструктивных элементов.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6.1. Восполнение шовного заполнения – вид работ, направленный на герметизацию межблочных и </w:t>
      </w:r>
      <w:proofErr w:type="spellStart"/>
      <w:r w:rsidRPr="00044ED1">
        <w:rPr>
          <w:rFonts w:ascii="Times New Roman" w:hAnsi="Times New Roman" w:cs="Times New Roman"/>
          <w:sz w:val="20"/>
          <w:szCs w:val="20"/>
        </w:rPr>
        <w:t>межплиточных</w:t>
      </w:r>
      <w:proofErr w:type="spellEnd"/>
      <w:r w:rsidRPr="00044ED1">
        <w:rPr>
          <w:rFonts w:ascii="Times New Roman" w:hAnsi="Times New Roman" w:cs="Times New Roman"/>
          <w:sz w:val="20"/>
          <w:szCs w:val="20"/>
        </w:rPr>
        <w:t xml:space="preserve"> швов путем заполнения их герметиками.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7.1. использовать объекты не по назначению;</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7.2. развешивать и наклеивать любую информационно-печатную продукцию на объекты, наносить надписи;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7.3. ломать и повреждать объекты и их конструктивные элементы.</w:t>
      </w:r>
    </w:p>
    <w:p w:rsidR="00D06636" w:rsidRPr="00044ED1" w:rsidRDefault="00621DC3"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5</w:t>
      </w:r>
      <w:r w:rsidR="00D06636" w:rsidRPr="00044ED1">
        <w:rPr>
          <w:rFonts w:ascii="Times New Roman" w:hAnsi="Times New Roman" w:cs="Times New Roman"/>
          <w:sz w:val="20"/>
          <w:szCs w:val="20"/>
        </w:rPr>
        <w:t>. Содержание животных на территориях общего пользования</w:t>
      </w:r>
    </w:p>
    <w:p w:rsidR="0094760E" w:rsidRPr="00044ED1" w:rsidRDefault="00621DC3" w:rsidP="00242EE4">
      <w:pPr>
        <w:tabs>
          <w:tab w:val="left" w:pos="1560"/>
        </w:tabs>
        <w:spacing w:after="0" w:line="240" w:lineRule="auto"/>
        <w:ind w:left="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94760E" w:rsidRPr="00044ED1">
        <w:rPr>
          <w:rFonts w:ascii="Times New Roman" w:hAnsi="Times New Roman" w:cs="Times New Roman"/>
          <w:sz w:val="20"/>
          <w:szCs w:val="20"/>
        </w:rPr>
        <w:t>Администрация:</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 xml:space="preserve">определяет места на территории </w:t>
      </w:r>
      <w:r w:rsidR="00913D39" w:rsidRPr="00044ED1">
        <w:rPr>
          <w:rFonts w:ascii="Times New Roman" w:hAnsi="Times New Roman" w:cs="Times New Roman"/>
          <w:sz w:val="20"/>
          <w:szCs w:val="20"/>
        </w:rPr>
        <w:t>поселения</w:t>
      </w:r>
      <w:r w:rsidR="0094760E" w:rsidRPr="00044ED1">
        <w:rPr>
          <w:rFonts w:ascii="Times New Roman" w:hAnsi="Times New Roman" w:cs="Times New Roman"/>
          <w:sz w:val="20"/>
          <w:szCs w:val="20"/>
        </w:rPr>
        <w:t>, в которых допускается или запрещается выгул домашних животных;</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оказывает информационное содействие ветеринарным службам;</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определяет выпас сельскохозяйственных животных.</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r w:rsidR="0094760E" w:rsidRPr="00044ED1">
        <w:rPr>
          <w:rFonts w:ascii="Times New Roman" w:hAnsi="Times New Roman" w:cs="Times New Roman"/>
          <w:sz w:val="20"/>
          <w:szCs w:val="20"/>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r w:rsidR="0094760E" w:rsidRPr="00044ED1">
        <w:rPr>
          <w:rFonts w:ascii="Times New Roman" w:hAnsi="Times New Roman" w:cs="Times New Roman"/>
          <w:sz w:val="20"/>
          <w:szCs w:val="20"/>
        </w:rPr>
        <w:t>Запрещается купание собак и других животных в водоемах и местах для купания.</w:t>
      </w:r>
    </w:p>
    <w:p w:rsidR="00D06636"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D06636" w:rsidRPr="00044ED1">
        <w:rPr>
          <w:rFonts w:ascii="Times New Roman" w:hAnsi="Times New Roman" w:cs="Times New Roman"/>
          <w:sz w:val="20"/>
          <w:szCs w:val="20"/>
        </w:rPr>
        <w:t>. При выгуле домашних животных их владельцы обязаны принимать меры по уборке территории от загрязнений экскрементами животных.</w:t>
      </w:r>
    </w:p>
    <w:p w:rsidR="00D06636"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D06636" w:rsidRPr="00044ED1">
        <w:rPr>
          <w:rFonts w:ascii="Times New Roman" w:hAnsi="Times New Roman" w:cs="Times New Roman"/>
          <w:sz w:val="20"/>
          <w:szCs w:val="20"/>
        </w:rPr>
        <w:t>. Состав экипировки животных гужевого и верхового транспорта в обязательном порядке должен включать переносной контейнер или</w:t>
      </w:r>
      <w:r w:rsidR="0094760E" w:rsidRPr="00044ED1">
        <w:rPr>
          <w:rFonts w:ascii="Times New Roman" w:hAnsi="Times New Roman" w:cs="Times New Roman"/>
          <w:sz w:val="20"/>
          <w:szCs w:val="20"/>
        </w:rPr>
        <w:t xml:space="preserve"> </w:t>
      </w:r>
      <w:r w:rsidR="00D06636" w:rsidRPr="00044ED1">
        <w:rPr>
          <w:rFonts w:ascii="Times New Roman" w:hAnsi="Times New Roman" w:cs="Times New Roman"/>
          <w:sz w:val="20"/>
          <w:szCs w:val="20"/>
        </w:rPr>
        <w:t>холщовый мешок для сбора экскрементов.</w:t>
      </w:r>
    </w:p>
    <w:p w:rsidR="00D06636"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D06636" w:rsidRPr="00044ED1">
        <w:rPr>
          <w:rFonts w:ascii="Times New Roman" w:hAnsi="Times New Roman" w:cs="Times New Roman"/>
          <w:sz w:val="20"/>
          <w:szCs w:val="20"/>
        </w:rPr>
        <w:t>. Запрещается:</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нахождение владельца с собакой (кроме собак-поводырей и служебных собак) во время проведения культурно-массовых мероприятий;</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выгул собак </w:t>
      </w:r>
      <w:r w:rsidR="0094760E" w:rsidRPr="00044ED1">
        <w:rPr>
          <w:rFonts w:ascii="Times New Roman" w:hAnsi="Times New Roman" w:cs="Times New Roman"/>
          <w:sz w:val="20"/>
          <w:szCs w:val="20"/>
        </w:rPr>
        <w:t xml:space="preserve">и выпас скота </w:t>
      </w:r>
      <w:r w:rsidRPr="00044ED1">
        <w:rPr>
          <w:rFonts w:ascii="Times New Roman" w:hAnsi="Times New Roman" w:cs="Times New Roman"/>
          <w:sz w:val="20"/>
          <w:szCs w:val="20"/>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загрязнение животными подъездов, лестничных клеток</w:t>
      </w:r>
      <w:r w:rsidR="0094760E" w:rsidRPr="00044ED1">
        <w:rPr>
          <w:rFonts w:ascii="Times New Roman" w:hAnsi="Times New Roman" w:cs="Times New Roman"/>
          <w:sz w:val="20"/>
          <w:szCs w:val="20"/>
        </w:rPr>
        <w:t xml:space="preserve">, </w:t>
      </w:r>
      <w:r w:rsidRPr="00044ED1">
        <w:rPr>
          <w:rFonts w:ascii="Times New Roman" w:hAnsi="Times New Roman" w:cs="Times New Roman"/>
          <w:sz w:val="20"/>
          <w:szCs w:val="20"/>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6B605B" w:rsidRPr="00044ED1" w:rsidRDefault="006B605B"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D03EB2" w:rsidRPr="00044ED1">
        <w:rPr>
          <w:rFonts w:ascii="Times New Roman" w:hAnsi="Times New Roman" w:cs="Times New Roman"/>
          <w:sz w:val="20"/>
          <w:szCs w:val="20"/>
        </w:rPr>
        <w:t xml:space="preserve">6. </w:t>
      </w:r>
      <w:r w:rsidRPr="00044ED1">
        <w:rPr>
          <w:rFonts w:ascii="Times New Roman" w:hAnsi="Times New Roman" w:cs="Times New Roman"/>
          <w:sz w:val="20"/>
          <w:szCs w:val="20"/>
        </w:rPr>
        <w:t xml:space="preserve">Ответственность за нарушение настоящих правил </w:t>
      </w:r>
    </w:p>
    <w:p w:rsidR="008856E7" w:rsidRPr="00044ED1" w:rsidRDefault="006B605B" w:rsidP="00242EE4">
      <w:pPr>
        <w:ind w:right="-143"/>
        <w:jc w:val="both"/>
        <w:rPr>
          <w:rFonts w:ascii="Times New Roman" w:hAnsi="Times New Roman" w:cs="Times New Roman"/>
          <w:sz w:val="20"/>
          <w:szCs w:val="20"/>
        </w:rPr>
      </w:pPr>
      <w:r w:rsidRPr="00044ED1">
        <w:rPr>
          <w:rFonts w:ascii="Times New Roman" w:hAnsi="Times New Roman" w:cs="Times New Roman"/>
          <w:sz w:val="20"/>
          <w:szCs w:val="20"/>
        </w:rPr>
        <w:t>1. 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законодательством.</w:t>
      </w:r>
      <w:r w:rsidR="008856E7" w:rsidRPr="00044ED1">
        <w:rPr>
          <w:rFonts w:ascii="Times New Roman" w:hAnsi="Times New Roman" w:cs="Times New Roman"/>
          <w:sz w:val="20"/>
          <w:szCs w:val="20"/>
        </w:rPr>
        <w:br w:type="page"/>
      </w:r>
    </w:p>
    <w:p w:rsidR="00B33924" w:rsidRPr="00044ED1" w:rsidRDefault="00B33924" w:rsidP="00B33924">
      <w:pPr>
        <w:spacing w:before="120" w:after="120" w:line="240" w:lineRule="auto"/>
        <w:ind w:firstLine="709"/>
        <w:jc w:val="right"/>
        <w:rPr>
          <w:rFonts w:ascii="Times New Roman" w:hAnsi="Times New Roman" w:cs="Times New Roman"/>
          <w:sz w:val="20"/>
          <w:szCs w:val="20"/>
        </w:rPr>
      </w:pPr>
      <w:r w:rsidRPr="00044ED1">
        <w:rPr>
          <w:rFonts w:ascii="Times New Roman" w:hAnsi="Times New Roman" w:cs="Times New Roman"/>
          <w:sz w:val="20"/>
          <w:szCs w:val="20"/>
        </w:rPr>
        <w:lastRenderedPageBreak/>
        <w:t>Приложение 1</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Правила проектирования и размещения благоустройства</w:t>
      </w:r>
      <w:r w:rsidR="008C0459" w:rsidRPr="00044ED1">
        <w:rPr>
          <w:rFonts w:ascii="Times New Roman" w:hAnsi="Times New Roman" w:cs="Times New Roman"/>
          <w:sz w:val="20"/>
          <w:szCs w:val="20"/>
        </w:rPr>
        <w:t xml:space="preserve"> для городских округов и </w:t>
      </w:r>
      <w:r w:rsidR="00065422" w:rsidRPr="00044ED1">
        <w:rPr>
          <w:rFonts w:ascii="Times New Roman" w:hAnsi="Times New Roman" w:cs="Times New Roman"/>
          <w:sz w:val="20"/>
          <w:szCs w:val="20"/>
        </w:rPr>
        <w:t xml:space="preserve">городских </w:t>
      </w:r>
      <w:r w:rsidR="008C0459" w:rsidRPr="00044ED1">
        <w:rPr>
          <w:rFonts w:ascii="Times New Roman" w:hAnsi="Times New Roman" w:cs="Times New Roman"/>
          <w:sz w:val="20"/>
          <w:szCs w:val="20"/>
        </w:rPr>
        <w:t>поселений</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1.Проектирование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Проектирование благоустройства осуществляется в соответствии с настоящими Правилами.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Заказчиками проектов благоустройства, лицами, осуществляющими проектирование благоустройства, являются орган местного самоуправления, физические и юридические лица.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Создание и размещение элементов благоустройства должны вестись в соответствии с согласованной документацией по благоустройству. При замене, ремонте, эксплуатации элементов благоустройства не допускается изменение их размещения, внешнего вида, цвета и иных параметров, установленных проектом благоустройства.</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Виды документации по благоустройству</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Проект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элементов благоустройства состоит из текстовых и графических материалов, разделов.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Лист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Лист согласования состоит из текстовых и графических материалов, разделов.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В отношении объектов благоустройства допускается разработка одного проекта благоустройства.</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Требования к документации по благоустройству</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3.1. Проект благоустройства разрабатывается на основе актуального топографического плана в масштабе 1:500 с отображением 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3.2. Проект благоустройства не разрабатывается в отношении: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элементов благоустройства, типовой внешний вид которых установлен эстетическими регламентами объектов благоустройства и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ограждений, устанавливаемых на период проведения работ по благоустройству, а также строительства и реконструкции объектов капитального строительства;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работ по текущему ремонту фасадов зданий, строений, сооружений и связанных с ним работ по восстановлению элементов декора;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работ по капитальному ремонту фасадов зданий, строений, сооружений в случаях, предусмотренных настоящими правилами и связанные с ним работы по восстановлению элементов декора;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установки временных конструкций, поддерживающих архитектурные детали фасада от возможного обрушения (при аварийном состоянии);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временного удаления элементов декора фасадов, находящихся в аварийном состоянии;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работ по содержанию территорий зеленых насаждений и ремонту объектов зеленых насаждений, а также работ по компенсационному озеленению;</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 иных случаях, предусмотренных настоящими правилами.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 Состав проекта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3.3.1. Текстовая часть</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Титульный лист должен содержать вид объекта благоустройства с указанием данных о нем (при наличии адрес, кадастровый номер), а также сведения о заявителе, разработчике проекта благоустройства, год разработки, подпись разработчика (с расшифровкой).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Аннотация: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описание местоположения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описание состояния объекта благоустройства, существовавшего до проектирования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описание архитектурных объектов, окружающих объект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ландшафтный анализ (для территории,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3.3.2. Графическая часть для территорий и земельных участков.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Ситуационный план объекта благоустройства, который выполняется: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масштабе 1:2000;</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площади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ориентации по сторонам света.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Схема планировки объекта благоустройства (далее – Схема) с отображением на актуализированном топографическом плане в масштабе 1:500:</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границ проектируемого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существующих архитектурных объектов, проектируемых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существующих и планируемых подходов и подъездов к объекту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Ведомость посадочного материала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Экспликация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proofErr w:type="spellStart"/>
      <w:r w:rsidRPr="00044ED1">
        <w:rPr>
          <w:rFonts w:ascii="Times New Roman" w:hAnsi="Times New Roman" w:cs="Times New Roman"/>
          <w:sz w:val="20"/>
          <w:szCs w:val="20"/>
        </w:rPr>
        <w:t>Дендроплан</w:t>
      </w:r>
      <w:proofErr w:type="spell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Разбивочный и посадочный план</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Чертеж вертикальной планировки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3.3.3. Графическая часть для фасадов зданий, строений,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Ситуационный план здания, строения, сооружения с изображением его местоположения относительно окружающих его архитектурных объектов.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Ситуационный план выполняется в масштабе 1:2000, с указанием ориентации по сторонам света.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Изображение архитектурно-градостроительного облика здания, строения, сооружения с изображением проектируемых элементов благоустройства (развертка фасадов).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Развертка фасадов выполняется: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масштабе 1:500;</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высотных характеристик (высотных отметок);</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цветового решения – RAL или аналог.</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Фотоматериалы фасада здания, строения, сооружения без проектируемого элемента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Фотоматериалы выполняются в </w:t>
      </w:r>
      <w:proofErr w:type="spellStart"/>
      <w:r w:rsidRPr="00044ED1">
        <w:rPr>
          <w:rFonts w:ascii="Times New Roman" w:hAnsi="Times New Roman" w:cs="Times New Roman"/>
          <w:sz w:val="20"/>
          <w:szCs w:val="20"/>
        </w:rPr>
        <w:t>ракурсных</w:t>
      </w:r>
      <w:proofErr w:type="spellEnd"/>
      <w:r w:rsidRPr="00044ED1">
        <w:rPr>
          <w:rFonts w:ascii="Times New Roman" w:hAnsi="Times New Roman" w:cs="Times New Roman"/>
          <w:sz w:val="20"/>
          <w:szCs w:val="20"/>
        </w:rPr>
        <w:t xml:space="preserve"> точках, расположенных на перекрестках, улицах, створах улиц, с включением окружающих архитектурных объектов (не менее 5-ти точек).</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Фотоматериалы должны отображать особенности архитектурно-градостроительного облика здания, строения, сооружения, архитектурного облика а, эстетического состояния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стилистику окружающих архитектурных объектов.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3.4. Форма листа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Форма листа согласования установлена в приложении 2 к Правилам.</w:t>
      </w:r>
    </w:p>
    <w:p w:rsidR="00B33924" w:rsidRPr="00044ED1" w:rsidRDefault="00B6642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Получение задания на разработку проектов благоустройства (далее – задание)</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.1. Задание является основанием для разработки проекта благоустройства элементов благоустройства.</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.2. Задание выдается уполномоченным структурным подразделением Администрации </w:t>
      </w:r>
      <w:r w:rsidR="00D03EB2" w:rsidRPr="00044ED1">
        <w:rPr>
          <w:rFonts w:ascii="Times New Roman" w:hAnsi="Times New Roman" w:cs="Times New Roman"/>
          <w:sz w:val="20"/>
          <w:szCs w:val="20"/>
        </w:rPr>
        <w:t>поселения</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.3. Задание на разработку проекта благоустройства выдается на основании заявления лица, заинтересованного в разработке проекта благоустройства (далее – Заявитель).</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ориентировочные границы объекта благоустройства (для территории);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границы объекта благоустройства (для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фотоматериалы объекта благоустройства в четырех </w:t>
      </w:r>
      <w:proofErr w:type="spellStart"/>
      <w:r w:rsidRPr="00044ED1">
        <w:rPr>
          <w:rFonts w:ascii="Times New Roman" w:hAnsi="Times New Roman" w:cs="Times New Roman"/>
          <w:sz w:val="20"/>
          <w:szCs w:val="20"/>
        </w:rPr>
        <w:t>ракурсных</w:t>
      </w:r>
      <w:proofErr w:type="spellEnd"/>
      <w:r w:rsidRPr="00044ED1">
        <w:rPr>
          <w:rFonts w:ascii="Times New Roman" w:hAnsi="Times New Roman" w:cs="Times New Roman"/>
          <w:sz w:val="20"/>
          <w:szCs w:val="20"/>
        </w:rPr>
        <w:t xml:space="preserve"> точках с привязкой к сторонам света;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поэтажный план помещения (для объекта благоустройства - фасада здания, строения, сооружения).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F7262">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указанные в абзаце седьмом настоящего пункта,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w:t>
      </w:r>
      <w:proofErr w:type="gramEnd"/>
      <w:r w:rsidRPr="00044ED1">
        <w:rPr>
          <w:rFonts w:ascii="Times New Roman" w:hAnsi="Times New Roman" w:cs="Times New Roman"/>
          <w:sz w:val="20"/>
          <w:szCs w:val="20"/>
        </w:rPr>
        <w:t xml:space="preserve"> представил указанные документы самостоятельно.</w:t>
      </w:r>
    </w:p>
    <w:p w:rsidR="00B33924" w:rsidRPr="00044ED1" w:rsidRDefault="00B33924" w:rsidP="00BF726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настоящем пункте,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.4. </w:t>
      </w:r>
      <w:proofErr w:type="gramStart"/>
      <w:r w:rsidR="00B33924" w:rsidRPr="00044ED1">
        <w:rPr>
          <w:rFonts w:ascii="Times New Roman" w:hAnsi="Times New Roman" w:cs="Times New Roman"/>
          <w:sz w:val="20"/>
          <w:szCs w:val="20"/>
        </w:rPr>
        <w:t xml:space="preserve">Уполномоченное структурные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в срок, не превышающий трех рабочих дней с момента поступления заявления, направляет запросы:</w:t>
      </w:r>
      <w:proofErr w:type="gram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для получения сведений о наличии объектов культурного наследия, </w:t>
      </w:r>
      <w:proofErr w:type="gramStart"/>
      <w:r w:rsidRPr="00044ED1">
        <w:rPr>
          <w:rFonts w:ascii="Times New Roman" w:hAnsi="Times New Roman" w:cs="Times New Roman"/>
          <w:sz w:val="20"/>
          <w:szCs w:val="20"/>
        </w:rPr>
        <w:t>территорий</w:t>
      </w:r>
      <w:proofErr w:type="gramEnd"/>
      <w:r w:rsidRPr="00044ED1">
        <w:rPr>
          <w:rFonts w:ascii="Times New Roman" w:hAnsi="Times New Roman" w:cs="Times New Roman"/>
          <w:sz w:val="20"/>
          <w:szCs w:val="20"/>
        </w:rPr>
        <w:t xml:space="preserve"> в границах которых расположены объекты культурного наследия, зон охраны объектов культурного наследия;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получения сведений о наличии водных объектов;</w:t>
      </w:r>
    </w:p>
    <w:p w:rsidR="00B33924" w:rsidRPr="00044ED1" w:rsidRDefault="00B33924" w:rsidP="00B3392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для получения сведений о режиме использования земельных участков, расположенных в границах территорий зеленых насаждений общего пользования, зеленых насаждений, выполняющих специальные функции (в части, касающейся уличного озеленения), городских лесов, существующих автомобильных дорог общего пользования местного значения в поселении (в части, касающейся технических, </w:t>
      </w:r>
      <w:r w:rsidRPr="00044ED1">
        <w:rPr>
          <w:rFonts w:ascii="Times New Roman" w:hAnsi="Times New Roman" w:cs="Times New Roman"/>
          <w:sz w:val="20"/>
          <w:szCs w:val="20"/>
        </w:rPr>
        <w:lastRenderedPageBreak/>
        <w:t>конструктивных и эксплуатационных особенностей); планируемых к размещению объектов коммунальной инфраструктуры;</w:t>
      </w:r>
      <w:proofErr w:type="gram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получения сведений о наличии сервитутов, ограничений, предусмотренных статьями 56, 56.1 Земельного кодекса РФ.</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.5. Абзацы 3-5 пункта </w:t>
      </w:r>
      <w:r w:rsidRPr="00044ED1">
        <w:rPr>
          <w:rFonts w:ascii="Times New Roman" w:hAnsi="Times New Roman" w:cs="Times New Roman"/>
          <w:sz w:val="20"/>
          <w:szCs w:val="20"/>
        </w:rPr>
        <w:t>4</w:t>
      </w:r>
      <w:r w:rsidR="00B33924" w:rsidRPr="00044ED1">
        <w:rPr>
          <w:rFonts w:ascii="Times New Roman" w:hAnsi="Times New Roman" w:cs="Times New Roman"/>
          <w:sz w:val="20"/>
          <w:szCs w:val="20"/>
        </w:rPr>
        <w:t>.4 применяются в отношении территорий и земельных участков.</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.6. Срок выдачи задания не может превышать 15 рабочих дней.</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.7. Форма задания представляет собой бланк уполномоченного структурного подразделения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.8. Состав задания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Сведения об объекте благоустройства при наличии (адрес, кадастровый номер);</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Сведения о наличии подземных коммуникациях и сооружениях;</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Сведения в соответствии с пунктом </w:t>
      </w:r>
      <w:r w:rsidR="00B66421" w:rsidRPr="00044ED1">
        <w:rPr>
          <w:rFonts w:ascii="Times New Roman" w:hAnsi="Times New Roman" w:cs="Times New Roman"/>
          <w:sz w:val="20"/>
          <w:szCs w:val="20"/>
        </w:rPr>
        <w:t>4</w:t>
      </w:r>
      <w:r w:rsidRPr="00044ED1">
        <w:rPr>
          <w:rFonts w:ascii="Times New Roman" w:hAnsi="Times New Roman" w:cs="Times New Roman"/>
          <w:sz w:val="20"/>
          <w:szCs w:val="20"/>
        </w:rPr>
        <w:t>.4 настоящей главы;</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Сведения об особенностях архитектурного облика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эстетического состояния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стилистики окружающих архитектурных объектов (для конкретного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Сведения об исполнительных органах государственной власти, с которыми требуется согласование проекта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Схема границ проектирования объекта благоустройства.</w:t>
      </w:r>
    </w:p>
    <w:p w:rsidR="00B33924" w:rsidRPr="00044ED1" w:rsidRDefault="00B6642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B33924" w:rsidRPr="00044ED1">
        <w:rPr>
          <w:rFonts w:ascii="Times New Roman" w:hAnsi="Times New Roman" w:cs="Times New Roman"/>
          <w:sz w:val="20"/>
          <w:szCs w:val="20"/>
        </w:rPr>
        <w:t>. Требования к проектированию и размещению благоустройства</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B33924" w:rsidRPr="00044ED1">
        <w:rPr>
          <w:rFonts w:ascii="Times New Roman" w:hAnsi="Times New Roman" w:cs="Times New Roman"/>
          <w:sz w:val="20"/>
          <w:szCs w:val="20"/>
        </w:rPr>
        <w:t xml:space="preserve">.1. </w:t>
      </w:r>
      <w:proofErr w:type="gramStart"/>
      <w:r w:rsidR="00B33924" w:rsidRPr="00044ED1">
        <w:rPr>
          <w:rFonts w:ascii="Times New Roman" w:hAnsi="Times New Roman" w:cs="Times New Roman"/>
          <w:sz w:val="20"/>
          <w:szCs w:val="20"/>
        </w:rPr>
        <w:t>Проектирование элементов благоустройства не должно нарушать архитектурный облик, эстетическое состояние территории, архитектурно-градостроительный облик зданий, строений, сооружений (для фасадов),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 не должно ухудшать техническое состояние фасадов и несущих конструкций зданий, строений, сооружений, должно сохранять подземные коммуникации и сооружения, быть направлено на создание доступности</w:t>
      </w:r>
      <w:proofErr w:type="gramEnd"/>
      <w:r w:rsidR="00B33924" w:rsidRPr="00044ED1">
        <w:rPr>
          <w:rFonts w:ascii="Times New Roman" w:hAnsi="Times New Roman" w:cs="Times New Roman"/>
          <w:sz w:val="20"/>
          <w:szCs w:val="20"/>
        </w:rPr>
        <w:t xml:space="preserve"> для маломобильных групп населения.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F6476C" w:rsidRPr="00044ED1">
        <w:rPr>
          <w:rFonts w:ascii="Times New Roman" w:hAnsi="Times New Roman" w:cs="Times New Roman"/>
          <w:sz w:val="20"/>
          <w:szCs w:val="20"/>
        </w:rPr>
        <w:t>2</w:t>
      </w:r>
      <w:r w:rsidRPr="00044ED1">
        <w:rPr>
          <w:rFonts w:ascii="Times New Roman" w:hAnsi="Times New Roman" w:cs="Times New Roman"/>
          <w:sz w:val="20"/>
          <w:szCs w:val="20"/>
        </w:rPr>
        <w:t>. Требования к проектированию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 Архитектурные детали и конструктивные элементы фасадов</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отношении архитектурных деталей и конструктивных элементов фасадов требуется разработка листа согласования, за исключением случаев, предусмотренных настоящим пунктом.</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 Окна и витрины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 Проектирование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осуществляется с учетом назначения помещения.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B80E69" w:rsidRPr="00044ED1">
        <w:rPr>
          <w:rFonts w:ascii="Times New Roman" w:hAnsi="Times New Roman" w:cs="Times New Roman"/>
          <w:sz w:val="20"/>
          <w:szCs w:val="20"/>
        </w:rPr>
        <w:t>.</w:t>
      </w:r>
      <w:r w:rsidR="004144F2" w:rsidRPr="00044ED1">
        <w:rPr>
          <w:rFonts w:ascii="Times New Roman" w:hAnsi="Times New Roman" w:cs="Times New Roman"/>
          <w:sz w:val="20"/>
          <w:szCs w:val="20"/>
        </w:rPr>
        <w:t>1.1.2. По месту расположения различаются следующие виды окон и витрин:</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витрины лицевого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витрины торцевого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лицевого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торцевого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дворовых фасадов;</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подвального этажа;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расположенные на глухих стенах, брандмауэрах;</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мансардные окна;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расположенные на кровле (слуховые, чердачные).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.1.1.3. Основными элементами окон и витрин являются: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архитектурный проем;</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архитектурное оформление проема (откосы, наличники, элементы декора);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оконные и витринные конструкции (оконные и витринные блоки, переплеты);</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остекление (заполнение </w:t>
      </w:r>
      <w:proofErr w:type="spellStart"/>
      <w:r w:rsidRPr="00044ED1">
        <w:rPr>
          <w:rFonts w:ascii="Times New Roman" w:hAnsi="Times New Roman" w:cs="Times New Roman"/>
          <w:sz w:val="20"/>
          <w:szCs w:val="20"/>
        </w:rPr>
        <w:t>светопрозрачной</w:t>
      </w:r>
      <w:proofErr w:type="spellEnd"/>
      <w:r w:rsidRPr="00044ED1">
        <w:rPr>
          <w:rFonts w:ascii="Times New Roman" w:hAnsi="Times New Roman" w:cs="Times New Roman"/>
          <w:sz w:val="20"/>
          <w:szCs w:val="20"/>
        </w:rPr>
        <w:t xml:space="preserve"> части);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подоконники, системы водоотвода.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B80E69" w:rsidRPr="00044ED1">
        <w:rPr>
          <w:rFonts w:ascii="Times New Roman" w:hAnsi="Times New Roman" w:cs="Times New Roman"/>
          <w:sz w:val="20"/>
          <w:szCs w:val="20"/>
        </w:rPr>
        <w:t>.</w:t>
      </w:r>
      <w:r w:rsidR="004144F2" w:rsidRPr="00044ED1">
        <w:rPr>
          <w:rFonts w:ascii="Times New Roman" w:hAnsi="Times New Roman" w:cs="Times New Roman"/>
          <w:sz w:val="20"/>
          <w:szCs w:val="20"/>
        </w:rPr>
        <w:t>1.1.4. Дополнительными элементами окон и витрин являются: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декоративные решетки;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защитные устройства (решетки, экраны, жалюзи);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ограждения витрин;</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приямки (для окон цокольного и подвального этажей);</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наружные блоки систем кондиционирования и вентиляции;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маркизы;</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наружная подсветка.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.1.1.5. Действия, связанные с проектированием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должны быть согласованы,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4144F2" w:rsidRPr="00044ED1">
        <w:rPr>
          <w:rFonts w:ascii="Times New Roman" w:hAnsi="Times New Roman" w:cs="Times New Roman"/>
          <w:sz w:val="20"/>
          <w:szCs w:val="20"/>
        </w:rPr>
        <w:t>.1.1.6. Цветовое решение окон и витрин и их элементов должно соответствовать колерному бланку фасада, выдаваемому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.1.1.7. Расположение окон и витрин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.1.1.8. Проектирование устройства окон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инсоляции помещений.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.1.1.9. Изменение глубины откосов, архитектурного оформления проема не допускаются.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0</w:t>
      </w:r>
      <w:r w:rsidR="004144F2" w:rsidRPr="00044ED1">
        <w:rPr>
          <w:rFonts w:ascii="Times New Roman" w:hAnsi="Times New Roman" w:cs="Times New Roman"/>
          <w:sz w:val="20"/>
          <w:szCs w:val="20"/>
        </w:rPr>
        <w:t>. Окна и витрины должны быть оборудованы системами водоотвода.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Проектирование наружного размещение защитных решеток разрешается только на дворовых фасадах по согласованию с органами пожарного надзора.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2</w:t>
      </w:r>
      <w:r w:rsidR="004144F2" w:rsidRPr="00044ED1">
        <w:rPr>
          <w:rFonts w:ascii="Times New Roman" w:hAnsi="Times New Roman" w:cs="Times New Roman"/>
          <w:sz w:val="20"/>
          <w:szCs w:val="20"/>
        </w:rPr>
        <w:t>. Проектирование наружного размещения защитных решеток на лицевых фасадах запрещено, за исключением нежилых помещений первого этажа.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3</w:t>
      </w:r>
      <w:r w:rsidR="004144F2" w:rsidRPr="00044ED1">
        <w:rPr>
          <w:rFonts w:ascii="Times New Roman" w:hAnsi="Times New Roman" w:cs="Times New Roman"/>
          <w:sz w:val="20"/>
          <w:szCs w:val="20"/>
        </w:rPr>
        <w:t>. Проектирование устройства глухих ограждений витрин запрещено.</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4</w:t>
      </w:r>
      <w:r w:rsidR="004144F2" w:rsidRPr="00044ED1">
        <w:rPr>
          <w:rFonts w:ascii="Times New Roman" w:hAnsi="Times New Roman" w:cs="Times New Roman"/>
          <w:sz w:val="20"/>
          <w:szCs w:val="20"/>
        </w:rPr>
        <w:t>. Проектирование наружных блоков систем кондиционирования и вентиляции разрешается в верхней части оконных и витринных проемов, в плоскости остекления с применением маскирующих устройств (решеток, жалюзи), при этом цветовое решение наружного блока должно соответствовать тону остекления.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15</w:t>
      </w:r>
      <w:r w:rsidR="004144F2" w:rsidRPr="00044ED1">
        <w:rPr>
          <w:rFonts w:ascii="Times New Roman" w:hAnsi="Times New Roman" w:cs="Times New Roman"/>
          <w:sz w:val="20"/>
          <w:szCs w:val="20"/>
        </w:rPr>
        <w:t>. Габариты маркиз должны соответствовать габаритам и контурам архитектурного проема.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16</w:t>
      </w:r>
      <w:r w:rsidR="004144F2" w:rsidRPr="00044ED1">
        <w:rPr>
          <w:rFonts w:ascii="Times New Roman" w:hAnsi="Times New Roman" w:cs="Times New Roman"/>
          <w:sz w:val="20"/>
          <w:szCs w:val="20"/>
        </w:rPr>
        <w:t>.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17</w:t>
      </w:r>
      <w:r w:rsidR="004144F2" w:rsidRPr="00044ED1">
        <w:rPr>
          <w:rFonts w:ascii="Times New Roman" w:hAnsi="Times New Roman" w:cs="Times New Roman"/>
          <w:sz w:val="20"/>
          <w:szCs w:val="20"/>
        </w:rPr>
        <w:t>. Проектирование крепления маркиз на архитектурных деталях, элементах декора, на разной высоте в пределах фасада запрещается.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18</w:t>
      </w:r>
      <w:r w:rsidR="004144F2" w:rsidRPr="00044ED1">
        <w:rPr>
          <w:rFonts w:ascii="Times New Roman" w:hAnsi="Times New Roman" w:cs="Times New Roman"/>
          <w:sz w:val="20"/>
          <w:szCs w:val="20"/>
        </w:rPr>
        <w:t>. Цветовое решение маркиз по оттенку должно соответствовать основному колеру фасада.</w:t>
      </w:r>
    </w:p>
    <w:p w:rsidR="00AD45BA"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AD45BA" w:rsidRPr="00044ED1">
        <w:rPr>
          <w:rFonts w:ascii="Times New Roman" w:hAnsi="Times New Roman" w:cs="Times New Roman"/>
          <w:sz w:val="20"/>
          <w:szCs w:val="20"/>
        </w:rPr>
        <w:t>.1.1.</w:t>
      </w:r>
      <w:r w:rsidR="00B80E69" w:rsidRPr="00044ED1">
        <w:rPr>
          <w:rFonts w:ascii="Times New Roman" w:hAnsi="Times New Roman" w:cs="Times New Roman"/>
          <w:sz w:val="20"/>
          <w:szCs w:val="20"/>
        </w:rPr>
        <w:t>19</w:t>
      </w:r>
      <w:r w:rsidR="00AD45BA" w:rsidRPr="00044ED1">
        <w:rPr>
          <w:rFonts w:ascii="Times New Roman" w:hAnsi="Times New Roman" w:cs="Times New Roman"/>
          <w:sz w:val="20"/>
          <w:szCs w:val="20"/>
        </w:rPr>
        <w:t xml:space="preserve">. В отношении окон и витрин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AD45BA" w:rsidRPr="00044ED1">
        <w:rPr>
          <w:rFonts w:ascii="Times New Roman" w:hAnsi="Times New Roman" w:cs="Times New Roman"/>
          <w:sz w:val="20"/>
          <w:szCs w:val="20"/>
        </w:rPr>
        <w:t>в зависимости от расположения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 Входы и входные группы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 Проектирование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оборудования входов и входных групп основными и дополнительными элементами осуществляется с учетом назначения помещения.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 По месту расположения различают следующие виды входов и входных групп:</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входы и входные группы лицевого фасада в помещения первого, цокольного и подвального этажей;</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входы и входные группы торцевого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входы и входные группы дворового фасада, в том числе расположенные выше первого этажа.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.1.2.3. </w:t>
      </w:r>
      <w:proofErr w:type="gramStart"/>
      <w:r w:rsidR="004144F2" w:rsidRPr="00044ED1">
        <w:rPr>
          <w:rFonts w:ascii="Times New Roman" w:hAnsi="Times New Roman" w:cs="Times New Roman"/>
          <w:sz w:val="20"/>
          <w:szCs w:val="20"/>
        </w:rPr>
        <w:t xml:space="preserve">Основными элементами входов и входных групп являются: архитектурный проем; архитектурное оформление проема (откосы, наличники, элементы декора); дверные конструкции, в том числе остекление (заполнение </w:t>
      </w:r>
      <w:proofErr w:type="spellStart"/>
      <w:r w:rsidR="004144F2" w:rsidRPr="00044ED1">
        <w:rPr>
          <w:rFonts w:ascii="Times New Roman" w:hAnsi="Times New Roman" w:cs="Times New Roman"/>
          <w:sz w:val="20"/>
          <w:szCs w:val="20"/>
        </w:rPr>
        <w:t>светопрозрачной</w:t>
      </w:r>
      <w:proofErr w:type="spellEnd"/>
      <w:r w:rsidR="004144F2" w:rsidRPr="00044ED1">
        <w:rPr>
          <w:rFonts w:ascii="Times New Roman" w:hAnsi="Times New Roman" w:cs="Times New Roman"/>
          <w:sz w:val="20"/>
          <w:szCs w:val="20"/>
        </w:rPr>
        <w:t xml:space="preserve"> части); козырек, навес; ограждение; ступени, лестница, пандус, приямок; освещение. </w:t>
      </w:r>
      <w:proofErr w:type="gramEnd"/>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.1.2.4. Дополнительными элементами входов и входных групп являются: защитные устройства (решетки, экраны, жалюзи); объекты для размещения информации (таблички с указанием номеров подъездов, лестниц, квартир); наружные блоки систем кондиционирования и вентиляции; маркизы; наружная подсветка.</w:t>
      </w:r>
    </w:p>
    <w:p w:rsidR="003E7CBF"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.1.2.5. Действия, связанные с проектированием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должны быть согласованы в порядке, установленном настоящими правилами.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.1.2.6. Цветовое решение входов, входных групп и их элементов должно соответствовать колерному бланку фасада, выдаваемому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.1.2.7. Возможность устройства дополнительных входов и входных групп определяется на основе общей концепции с учетом архитектурно-градостроительного облика здания, строения и сооружения, планировки помещений, а также плотности размещения входов на данном фасаде без нарушения фасадных решений и композиционных приемов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.1.2.8. Расположение входов и входных групп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4144F2" w:rsidRPr="00044ED1">
        <w:rPr>
          <w:rFonts w:ascii="Times New Roman" w:hAnsi="Times New Roman" w:cs="Times New Roman"/>
          <w:sz w:val="20"/>
          <w:szCs w:val="20"/>
        </w:rPr>
        <w:t>.1.2.9. Проектирование устройства входов и входных групп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пожарной безопасности.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.1.2.10. В связи с изменением назначения помещений переустройство дверного проема в </w:t>
      </w:r>
      <w:proofErr w:type="gramStart"/>
      <w:r w:rsidR="004144F2" w:rsidRPr="00044ED1">
        <w:rPr>
          <w:rFonts w:ascii="Times New Roman" w:hAnsi="Times New Roman" w:cs="Times New Roman"/>
          <w:sz w:val="20"/>
          <w:szCs w:val="20"/>
        </w:rPr>
        <w:t>оконный</w:t>
      </w:r>
      <w:proofErr w:type="gramEnd"/>
      <w:r w:rsidR="004144F2" w:rsidRPr="00044ED1">
        <w:rPr>
          <w:rFonts w:ascii="Times New Roman" w:hAnsi="Times New Roman" w:cs="Times New Roman"/>
          <w:sz w:val="20"/>
          <w:szCs w:val="20"/>
        </w:rPr>
        <w:t xml:space="preserve"> разрешается на основе концепции фасадов.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.1.2.11. Изменение глубины откосов, архитектурного оформления проема не допускаются.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CF186E" w:rsidRPr="00044ED1">
        <w:rPr>
          <w:rFonts w:ascii="Times New Roman" w:hAnsi="Times New Roman" w:cs="Times New Roman"/>
          <w:sz w:val="20"/>
          <w:szCs w:val="20"/>
        </w:rPr>
        <w:t>2</w:t>
      </w:r>
      <w:r w:rsidR="004144F2" w:rsidRPr="00044ED1">
        <w:rPr>
          <w:rFonts w:ascii="Times New Roman" w:hAnsi="Times New Roman" w:cs="Times New Roman"/>
          <w:sz w:val="20"/>
          <w:szCs w:val="20"/>
        </w:rPr>
        <w:t>. Входы и входные группы должны быть оборудованы водосточными трубами.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CF186E"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w:t>
      </w:r>
      <w:proofErr w:type="gramStart"/>
      <w:r w:rsidR="004144F2" w:rsidRPr="00044ED1">
        <w:rPr>
          <w:rFonts w:ascii="Times New Roman" w:hAnsi="Times New Roman" w:cs="Times New Roman"/>
          <w:sz w:val="20"/>
          <w:szCs w:val="20"/>
        </w:rPr>
        <w:t>Входы и входные группы в помещения подвального этажа должны иметь единое решение в пределах всего фасада, располагаться согласованно с входами и входными группами первого этажа, за пределами подземных коммуникаций и сооружений, не нарушать фасадных решений и композиционных приемов здания, строения, сооружения, учитывать минимальную нормативную ширину тротуара, не создавать препятствия движению пешеходов и транспорта.</w:t>
      </w:r>
      <w:proofErr w:type="gramEnd"/>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EC4E15" w:rsidRPr="00044ED1">
        <w:rPr>
          <w:rFonts w:ascii="Times New Roman" w:hAnsi="Times New Roman" w:cs="Times New Roman"/>
          <w:sz w:val="20"/>
          <w:szCs w:val="20"/>
        </w:rPr>
        <w:t>4</w:t>
      </w:r>
      <w:r w:rsidR="004144F2" w:rsidRPr="00044ED1">
        <w:rPr>
          <w:rFonts w:ascii="Times New Roman" w:hAnsi="Times New Roman" w:cs="Times New Roman"/>
          <w:sz w:val="20"/>
          <w:szCs w:val="20"/>
        </w:rPr>
        <w:t>. Устройство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строения, сооружения,</w:t>
      </w:r>
      <w:r w:rsidR="003E7CBF"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ухудшать их техническое состояние, а также условия проживания и эксплуатации здания, строения, сооружения.</w:t>
      </w:r>
    </w:p>
    <w:p w:rsidR="003E7CBF"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EC4E15"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Существующие парадные входы (порталы) и парадные входные группы изменению не подлежат.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EC4E15" w:rsidRPr="00044ED1">
        <w:rPr>
          <w:rFonts w:ascii="Times New Roman" w:hAnsi="Times New Roman" w:cs="Times New Roman"/>
          <w:sz w:val="20"/>
          <w:szCs w:val="20"/>
        </w:rPr>
        <w:t>6</w:t>
      </w:r>
      <w:r w:rsidR="004144F2" w:rsidRPr="00044ED1">
        <w:rPr>
          <w:rFonts w:ascii="Times New Roman" w:hAnsi="Times New Roman" w:cs="Times New Roman"/>
          <w:sz w:val="20"/>
          <w:szCs w:val="20"/>
        </w:rPr>
        <w:t>. 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C4E15" w:rsidRPr="00044ED1">
        <w:rPr>
          <w:rFonts w:ascii="Times New Roman" w:hAnsi="Times New Roman" w:cs="Times New Roman"/>
          <w:sz w:val="20"/>
          <w:szCs w:val="20"/>
        </w:rPr>
        <w:t>.1.2.17</w:t>
      </w:r>
      <w:r w:rsidR="004144F2" w:rsidRPr="00044ED1">
        <w:rPr>
          <w:rFonts w:ascii="Times New Roman" w:hAnsi="Times New Roman" w:cs="Times New Roman"/>
          <w:sz w:val="20"/>
          <w:szCs w:val="20"/>
        </w:rPr>
        <w:t>. Устройство дополнительных элементов входов и входных групп должно иметь единый характер и соответствовать фасадным решениям и композиционным приемам здания, строения, сооружения, требованиям безопасности, обеспечивать возможность эксплуатации без ущерба для технического состояния и внешнего вида фасада.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w:t>
      </w:r>
      <w:r w:rsidR="009971FD" w:rsidRPr="00044ED1">
        <w:rPr>
          <w:rFonts w:ascii="Times New Roman" w:hAnsi="Times New Roman" w:cs="Times New Roman"/>
          <w:sz w:val="20"/>
          <w:szCs w:val="20"/>
        </w:rPr>
        <w:t>19</w:t>
      </w:r>
      <w:r w:rsidR="004144F2" w:rsidRPr="00044ED1">
        <w:rPr>
          <w:rFonts w:ascii="Times New Roman" w:hAnsi="Times New Roman" w:cs="Times New Roman"/>
          <w:sz w:val="20"/>
          <w:szCs w:val="20"/>
        </w:rPr>
        <w:t>. Проектирование наружных блоков систем кондиционирования и вентиляции разрешается в верхней части архитектурных проемов с применением маскирующих устройств (решеток, жалюзи), при этом цветовое решение наружного блока должно соответствовать колеру дверных конструкций.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9971FD" w:rsidRPr="00044ED1">
        <w:rPr>
          <w:rFonts w:ascii="Times New Roman" w:hAnsi="Times New Roman" w:cs="Times New Roman"/>
          <w:sz w:val="20"/>
          <w:szCs w:val="20"/>
        </w:rPr>
        <w:t>0</w:t>
      </w:r>
      <w:r w:rsidR="004144F2" w:rsidRPr="00044ED1">
        <w:rPr>
          <w:rFonts w:ascii="Times New Roman" w:hAnsi="Times New Roman" w:cs="Times New Roman"/>
          <w:sz w:val="20"/>
          <w:szCs w:val="20"/>
        </w:rPr>
        <w:t>. Габариты маркиз должны соответствовать габаритам и контурам архитектурного проема.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9971FD"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9971FD"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Проектирование крепления маркиз на архитектурных деталях, элементах декора, на разной высоте в пределах фасада запрещается.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Цветовое решение маркиз по оттенку должно соответствовать основному колеру фасада.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4</w:t>
      </w:r>
      <w:r w:rsidR="004144F2" w:rsidRPr="00044ED1">
        <w:rPr>
          <w:rFonts w:ascii="Times New Roman" w:hAnsi="Times New Roman" w:cs="Times New Roman"/>
          <w:sz w:val="20"/>
          <w:szCs w:val="20"/>
        </w:rPr>
        <w:t xml:space="preserve">. Проектирование установки наружных защитных устройств на входах осуществляется в границах дверного проема за плоскостью фасада с сохранением глубины откосов. Конструкции должны иметь нейтральную окраску, соответствовать колеру дверных конструкций фасада.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Повреждение архитектурных деталей, отделки, элементов декора фасада при проектировании устройства защитных устройств запрещается.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6</w:t>
      </w:r>
      <w:r w:rsidR="004144F2" w:rsidRPr="00044ED1">
        <w:rPr>
          <w:rFonts w:ascii="Times New Roman" w:hAnsi="Times New Roman" w:cs="Times New Roman"/>
          <w:sz w:val="20"/>
          <w:szCs w:val="20"/>
        </w:rPr>
        <w:t xml:space="preserve">. При перепаде уровней более 0,4 м необходимо устройство ограждения. Характер ограждений на фасаде должен иметь единый характер, соответствовать фасадным решениям и композиционным приемам здания, строения, сооружения, другим элементам </w:t>
      </w:r>
      <w:proofErr w:type="spellStart"/>
      <w:r w:rsidR="004144F2" w:rsidRPr="00044ED1">
        <w:rPr>
          <w:rFonts w:ascii="Times New Roman" w:hAnsi="Times New Roman" w:cs="Times New Roman"/>
          <w:sz w:val="20"/>
          <w:szCs w:val="20"/>
        </w:rPr>
        <w:t>металлодекора</w:t>
      </w:r>
      <w:proofErr w:type="spellEnd"/>
      <w:r w:rsidR="004144F2" w:rsidRPr="00044ED1">
        <w:rPr>
          <w:rFonts w:ascii="Times New Roman" w:hAnsi="Times New Roman" w:cs="Times New Roman"/>
          <w:sz w:val="20"/>
          <w:szCs w:val="20"/>
        </w:rPr>
        <w:t xml:space="preserve"> и</w:t>
      </w:r>
      <w:r w:rsidR="00B47E69"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оборудования. Устройство глухих ограждений запрещается, если это не обосновано архитектурно-градостроительным обликом здания, строения, сооружения.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7</w:t>
      </w:r>
      <w:r w:rsidR="004144F2" w:rsidRPr="00044ED1">
        <w:rPr>
          <w:rFonts w:ascii="Times New Roman" w:hAnsi="Times New Roman" w:cs="Times New Roman"/>
          <w:sz w:val="20"/>
          <w:szCs w:val="20"/>
        </w:rPr>
        <w:t xml:space="preserve">.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w:t>
      </w:r>
      <w:r w:rsidR="00BA28A3" w:rsidRPr="00044ED1">
        <w:rPr>
          <w:rFonts w:ascii="Times New Roman" w:hAnsi="Times New Roman" w:cs="Times New Roman"/>
          <w:sz w:val="20"/>
          <w:szCs w:val="20"/>
        </w:rPr>
        <w:t>28</w:t>
      </w:r>
      <w:r w:rsidR="004144F2" w:rsidRPr="00044ED1">
        <w:rPr>
          <w:rFonts w:ascii="Times New Roman" w:hAnsi="Times New Roman" w:cs="Times New Roman"/>
          <w:sz w:val="20"/>
          <w:szCs w:val="20"/>
        </w:rPr>
        <w:t xml:space="preserve">. Освещение входа должно быть предусмотрено в составе проекта благоустройства. При устройстве освещения входов должна учитываться система архитектурно-художественной подсветки фасада.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w:t>
      </w:r>
      <w:r w:rsidR="00BA28A3" w:rsidRPr="00044ED1">
        <w:rPr>
          <w:rFonts w:ascii="Times New Roman" w:hAnsi="Times New Roman" w:cs="Times New Roman"/>
          <w:sz w:val="20"/>
          <w:szCs w:val="20"/>
        </w:rPr>
        <w:t>29</w:t>
      </w:r>
      <w:r w:rsidR="004144F2" w:rsidRPr="00044ED1">
        <w:rPr>
          <w:rFonts w:ascii="Times New Roman" w:hAnsi="Times New Roman" w:cs="Times New Roman"/>
          <w:sz w:val="20"/>
          <w:szCs w:val="20"/>
        </w:rPr>
        <w:t xml:space="preserve">. Ступени, лестницы, облицовка поверхностей крылец и приямков должны выполняться в соответствии с характером отделки фасада. </w:t>
      </w:r>
    </w:p>
    <w:p w:rsidR="00BF582F" w:rsidRPr="00044ED1" w:rsidRDefault="00F504D4" w:rsidP="00BF726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BF582F" w:rsidRPr="00044ED1">
        <w:rPr>
          <w:rFonts w:ascii="Times New Roman" w:hAnsi="Times New Roman" w:cs="Times New Roman"/>
          <w:sz w:val="20"/>
          <w:szCs w:val="20"/>
        </w:rPr>
        <w:t>.1.2.</w:t>
      </w:r>
      <w:r w:rsidR="00BA28A3" w:rsidRPr="00044ED1">
        <w:rPr>
          <w:rFonts w:ascii="Times New Roman" w:hAnsi="Times New Roman" w:cs="Times New Roman"/>
          <w:sz w:val="20"/>
          <w:szCs w:val="20"/>
        </w:rPr>
        <w:t>30</w:t>
      </w:r>
      <w:r w:rsidR="00BF582F" w:rsidRPr="00044ED1">
        <w:rPr>
          <w:rFonts w:ascii="Times New Roman" w:hAnsi="Times New Roman" w:cs="Times New Roman"/>
          <w:sz w:val="20"/>
          <w:szCs w:val="20"/>
        </w:rPr>
        <w:t xml:space="preserve">. В отношении входов и входных групп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F582F" w:rsidRPr="00044ED1">
        <w:rPr>
          <w:rFonts w:ascii="Times New Roman" w:hAnsi="Times New Roman" w:cs="Times New Roman"/>
          <w:sz w:val="20"/>
          <w:szCs w:val="20"/>
        </w:rPr>
        <w:t>в зависимости от расположения объекта благоустройства.</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.1.3. Балконы и лоджии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.1.3.1. Проектирование устройства, ликвидации, восстановления, изменения внешнего вида балконов и лоджий, установки конструкций остекления, изменения их цветового решения осуществляется с учетом назначения помещения.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4144F2" w:rsidRPr="00044ED1">
        <w:rPr>
          <w:rFonts w:ascii="Times New Roman" w:hAnsi="Times New Roman" w:cs="Times New Roman"/>
          <w:sz w:val="20"/>
          <w:szCs w:val="20"/>
        </w:rPr>
        <w:t xml:space="preserve">.1.3.2. По месту расположения различаются следующие виды балконов и лоджий: балконы и лоджии лицевого фасада; балконы и лоджии дворовых фасадов; балконы и лоджии торцевых фасадов; лоджии первого этажа; мансардные балконы и лоджии.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.1.3.3. Основными элементами балконов и лоджий являются: ограждения; конструкции остекления.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.1.3.4. Дополнительными элементами балконов и лоджий являются: декоративные решетки; защитные устройства (решетки, экраны, жалюзи); маркизы.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.1.3.5. Действия, связанные с проектированием устройства, ликвидации, восстановления, изменения внешнего вида балконов и лоджий, установки конструкций остекления, изменения их цветового решения, должны быть согласованы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.1.3.6. Цветовое решение балконов и лоджий и их элементов должно соответствовать колерному бланку фасада, выдаваемому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.1.3.7. Расположение балконов и лоджий и их элементов на фасаде, габариты, характер устройства, остекление и внешний вид должны иметь единый характер в соответствии с поэтажными членениями фасадов и соответствовать фасадным решениям и композиционным приемам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w:t>
      </w:r>
      <w:r w:rsidR="00421418" w:rsidRPr="00044ED1">
        <w:rPr>
          <w:rFonts w:ascii="Times New Roman" w:hAnsi="Times New Roman" w:cs="Times New Roman"/>
          <w:sz w:val="20"/>
          <w:szCs w:val="20"/>
        </w:rPr>
        <w:t>8</w:t>
      </w:r>
      <w:r w:rsidR="004144F2" w:rsidRPr="00044ED1">
        <w:rPr>
          <w:rFonts w:ascii="Times New Roman" w:hAnsi="Times New Roman" w:cs="Times New Roman"/>
          <w:sz w:val="20"/>
          <w:szCs w:val="20"/>
        </w:rPr>
        <w:t>. Балконы и лоджии должны быть оборудованы подоконниками, системами водоотвода.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w:t>
      </w:r>
      <w:r w:rsidR="00421418" w:rsidRPr="00044ED1">
        <w:rPr>
          <w:rFonts w:ascii="Times New Roman" w:hAnsi="Times New Roman" w:cs="Times New Roman"/>
          <w:sz w:val="20"/>
          <w:szCs w:val="20"/>
        </w:rPr>
        <w:t>9</w:t>
      </w:r>
      <w:r w:rsidR="004144F2" w:rsidRPr="00044ED1">
        <w:rPr>
          <w:rFonts w:ascii="Times New Roman" w:hAnsi="Times New Roman" w:cs="Times New Roman"/>
          <w:sz w:val="20"/>
          <w:szCs w:val="20"/>
        </w:rPr>
        <w:t>. Проектирование наружного размещения защитных решеток на лицевых и дворовых фасадах запрещается, за исключением помещений первого этажа.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.1.3.1</w:t>
      </w:r>
      <w:r w:rsidR="00421418" w:rsidRPr="00044ED1">
        <w:rPr>
          <w:rFonts w:ascii="Times New Roman" w:hAnsi="Times New Roman" w:cs="Times New Roman"/>
          <w:sz w:val="20"/>
          <w:szCs w:val="20"/>
        </w:rPr>
        <w:t>0</w:t>
      </w:r>
      <w:r w:rsidR="004144F2" w:rsidRPr="00044ED1">
        <w:rPr>
          <w:rFonts w:ascii="Times New Roman" w:hAnsi="Times New Roman" w:cs="Times New Roman"/>
          <w:sz w:val="20"/>
          <w:szCs w:val="20"/>
        </w:rPr>
        <w:t>. Запрещается проектирование фрагментарной окраски или облицовки участка фасада в границах балкона или лоджии.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.1.3.1</w:t>
      </w:r>
      <w:r w:rsidR="00421418"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Проектирование реконструкции балконов и лоджий, затрагивающей конструктивные элементы фасада, разрешается только на основании заключения о техническом состоянии несущих конструкций.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.1.3.1</w:t>
      </w:r>
      <w:r w:rsidR="00421418"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В отношении лоджий и балконов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w:t>
      </w:r>
      <w:r w:rsidR="00333DCC"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в зависимости от расположения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.1.4</w:t>
      </w:r>
      <w:r w:rsidR="004144F2" w:rsidRPr="00044ED1">
        <w:rPr>
          <w:rFonts w:ascii="Times New Roman" w:hAnsi="Times New Roman" w:cs="Times New Roman"/>
          <w:sz w:val="20"/>
          <w:szCs w:val="20"/>
        </w:rPr>
        <w:t>. Аттракционы, не обладающие признаками капитальности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.1.4</w:t>
      </w:r>
      <w:r w:rsidR="004144F2" w:rsidRPr="00044ED1">
        <w:rPr>
          <w:rFonts w:ascii="Times New Roman" w:hAnsi="Times New Roman" w:cs="Times New Roman"/>
          <w:sz w:val="20"/>
          <w:szCs w:val="20"/>
        </w:rPr>
        <w:t>.1. Проектирование аттракционов, не обладающих признаками капитальности, осуществляется на основе нормативной технической документации.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.1.4</w:t>
      </w:r>
      <w:r w:rsidR="004144F2" w:rsidRPr="00044ED1">
        <w:rPr>
          <w:rFonts w:ascii="Times New Roman" w:hAnsi="Times New Roman" w:cs="Times New Roman"/>
          <w:sz w:val="20"/>
          <w:szCs w:val="20"/>
        </w:rPr>
        <w:t>.2. При проектировании аттракционов, не обладающих признаками капитальности, обязательными элементами благоустройства являются коммунально-бытовое оборудование - урна и оборудование - скамья.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.1.5</w:t>
      </w:r>
      <w:r w:rsidR="004144F2" w:rsidRPr="00044ED1">
        <w:rPr>
          <w:rFonts w:ascii="Times New Roman" w:hAnsi="Times New Roman" w:cs="Times New Roman"/>
          <w:sz w:val="20"/>
          <w:szCs w:val="20"/>
        </w:rPr>
        <w:t>. Водные устройства, не обладающие признаками капитальности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.1.5</w:t>
      </w:r>
      <w:r w:rsidR="004144F2" w:rsidRPr="00044ED1">
        <w:rPr>
          <w:rFonts w:ascii="Times New Roman" w:hAnsi="Times New Roman" w:cs="Times New Roman"/>
          <w:sz w:val="20"/>
          <w:szCs w:val="20"/>
        </w:rPr>
        <w:t xml:space="preserve">.1. Устройство фонтанов и декоративных водоемов должно осуществляться по согласованию с </w:t>
      </w:r>
      <w:r w:rsidR="00C45D54" w:rsidRPr="00044ED1">
        <w:rPr>
          <w:rFonts w:ascii="Times New Roman" w:hAnsi="Times New Roman" w:cs="Times New Roman"/>
          <w:sz w:val="20"/>
          <w:szCs w:val="20"/>
        </w:rPr>
        <w:t xml:space="preserve">эксплуатирующей организацией </w:t>
      </w:r>
      <w:r w:rsidR="004144F2" w:rsidRPr="00044ED1">
        <w:rPr>
          <w:rFonts w:ascii="Times New Roman" w:hAnsi="Times New Roman" w:cs="Times New Roman"/>
          <w:sz w:val="20"/>
          <w:szCs w:val="20"/>
        </w:rPr>
        <w:t>и последующей передачей в оперативное управление данному предприятию.</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.1.5</w:t>
      </w:r>
      <w:r w:rsidR="004144F2" w:rsidRPr="00044ED1">
        <w:rPr>
          <w:rFonts w:ascii="Times New Roman" w:hAnsi="Times New Roman" w:cs="Times New Roman"/>
          <w:sz w:val="20"/>
          <w:szCs w:val="20"/>
        </w:rPr>
        <w:t>.2. При проектировании водных устройств, не обладающих признаками капитальности, обязательным элементом благоустройства является коммунально-бытовое оборудование – урна.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w:t>
      </w:r>
      <w:r w:rsidRPr="00044ED1">
        <w:rPr>
          <w:rFonts w:ascii="Times New Roman" w:hAnsi="Times New Roman" w:cs="Times New Roman"/>
          <w:sz w:val="20"/>
          <w:szCs w:val="20"/>
        </w:rPr>
        <w:t>5.3</w:t>
      </w:r>
      <w:r w:rsidR="004144F2" w:rsidRPr="00044ED1">
        <w:rPr>
          <w:rFonts w:ascii="Times New Roman" w:hAnsi="Times New Roman" w:cs="Times New Roman"/>
          <w:sz w:val="20"/>
          <w:szCs w:val="20"/>
        </w:rPr>
        <w:t>. В отношении водных устройств, не обладающих признаками капитальности,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.1.6</w:t>
      </w:r>
      <w:r w:rsidR="004144F2" w:rsidRPr="00044ED1">
        <w:rPr>
          <w:rFonts w:ascii="Times New Roman" w:hAnsi="Times New Roman" w:cs="Times New Roman"/>
          <w:sz w:val="20"/>
          <w:szCs w:val="20"/>
        </w:rPr>
        <w:t>. Временные элементы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.1.6</w:t>
      </w:r>
      <w:r w:rsidR="004144F2" w:rsidRPr="00044ED1">
        <w:rPr>
          <w:rFonts w:ascii="Times New Roman" w:hAnsi="Times New Roman" w:cs="Times New Roman"/>
          <w:sz w:val="20"/>
          <w:szCs w:val="20"/>
        </w:rPr>
        <w:t>.1. В отношении временных элементов благоустройства разрабатываются проекты благоустройства элементов благоустройства, которые подлежат согласованию в соответствии с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.1.7</w:t>
      </w:r>
      <w:r w:rsidR="004144F2" w:rsidRPr="00044ED1">
        <w:rPr>
          <w:rFonts w:ascii="Times New Roman" w:hAnsi="Times New Roman" w:cs="Times New Roman"/>
          <w:sz w:val="20"/>
          <w:szCs w:val="20"/>
        </w:rPr>
        <w:t>. Декоративные 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.1.7</w:t>
      </w:r>
      <w:r w:rsidR="004144F2" w:rsidRPr="00044ED1">
        <w:rPr>
          <w:rFonts w:ascii="Times New Roman" w:hAnsi="Times New Roman" w:cs="Times New Roman"/>
          <w:sz w:val="20"/>
          <w:szCs w:val="20"/>
        </w:rPr>
        <w:t>.1. В отношении декоративных устройств, типовой внешний вид которых не установлен эстетическим регламентом,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.1.8</w:t>
      </w:r>
      <w:r w:rsidR="004144F2" w:rsidRPr="00044ED1">
        <w:rPr>
          <w:rFonts w:ascii="Times New Roman" w:hAnsi="Times New Roman" w:cs="Times New Roman"/>
          <w:sz w:val="20"/>
          <w:szCs w:val="20"/>
        </w:rPr>
        <w:t>. Некапитальные объекты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.1.8</w:t>
      </w:r>
      <w:r w:rsidR="004144F2" w:rsidRPr="00044ED1">
        <w:rPr>
          <w:rFonts w:ascii="Times New Roman" w:hAnsi="Times New Roman" w:cs="Times New Roman"/>
          <w:sz w:val="20"/>
          <w:szCs w:val="20"/>
        </w:rPr>
        <w:t>.2. В отношении некапитальных объектов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.1.9</w:t>
      </w:r>
      <w:r w:rsidR="004144F2" w:rsidRPr="00044ED1">
        <w:rPr>
          <w:rFonts w:ascii="Times New Roman" w:hAnsi="Times New Roman" w:cs="Times New Roman"/>
          <w:sz w:val="20"/>
          <w:szCs w:val="20"/>
        </w:rPr>
        <w:t>. Нестационарные торговые объекты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.1.9.1</w:t>
      </w:r>
      <w:r w:rsidR="004144F2" w:rsidRPr="00044ED1">
        <w:rPr>
          <w:rFonts w:ascii="Times New Roman" w:hAnsi="Times New Roman" w:cs="Times New Roman"/>
          <w:sz w:val="20"/>
          <w:szCs w:val="20"/>
        </w:rPr>
        <w:t>. При проектировании нестационарных торговых объектов, обязательным элементом благоустройства является коммунально-бытовое оборудование – урна.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.1.9.2</w:t>
      </w:r>
      <w:r w:rsidR="004144F2" w:rsidRPr="00044ED1">
        <w:rPr>
          <w:rFonts w:ascii="Times New Roman" w:hAnsi="Times New Roman" w:cs="Times New Roman"/>
          <w:sz w:val="20"/>
          <w:szCs w:val="20"/>
        </w:rPr>
        <w:t xml:space="preserve">. В отношении нестационарных торговых объектов, включенных в Схему размещения нестационарных торговых объектов на земельных участках, находящихся в </w:t>
      </w:r>
      <w:r w:rsidR="00C45D54" w:rsidRPr="00044ED1">
        <w:rPr>
          <w:rFonts w:ascii="Times New Roman" w:hAnsi="Times New Roman" w:cs="Times New Roman"/>
          <w:sz w:val="20"/>
          <w:szCs w:val="20"/>
        </w:rPr>
        <w:t>муниципальной</w:t>
      </w:r>
      <w:r w:rsidR="004144F2" w:rsidRPr="00044ED1">
        <w:rPr>
          <w:rFonts w:ascii="Times New Roman" w:hAnsi="Times New Roman" w:cs="Times New Roman"/>
          <w:sz w:val="20"/>
          <w:szCs w:val="20"/>
        </w:rPr>
        <w:t xml:space="preserve"> собственности или государственная собственность на которые не разграничена, требуется разработка листа согласования.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В отношении нестационарных торговых объектов, не включенных в Схему размещения нестационарных торговых объектов на земельных участках, находящихся в </w:t>
      </w:r>
      <w:r w:rsidR="00C45D54" w:rsidRPr="00044ED1">
        <w:rPr>
          <w:rFonts w:ascii="Times New Roman" w:hAnsi="Times New Roman" w:cs="Times New Roman"/>
          <w:sz w:val="20"/>
          <w:szCs w:val="20"/>
        </w:rPr>
        <w:t>муниципальной</w:t>
      </w:r>
      <w:r w:rsidRPr="00044ED1">
        <w:rPr>
          <w:rFonts w:ascii="Times New Roman" w:hAnsi="Times New Roman" w:cs="Times New Roman"/>
          <w:sz w:val="20"/>
          <w:szCs w:val="20"/>
        </w:rPr>
        <w:t xml:space="preserve"> собственности а или государственная собственность на которые не разграничена,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DB5673" w:rsidRPr="00044ED1">
        <w:rPr>
          <w:rFonts w:ascii="Times New Roman" w:hAnsi="Times New Roman" w:cs="Times New Roman"/>
          <w:sz w:val="20"/>
          <w:szCs w:val="20"/>
        </w:rPr>
        <w:t>.1.9.3.</w:t>
      </w:r>
      <w:r w:rsidR="004144F2" w:rsidRPr="00044ED1">
        <w:rPr>
          <w:rFonts w:ascii="Times New Roman" w:hAnsi="Times New Roman" w:cs="Times New Roman"/>
          <w:sz w:val="20"/>
          <w:szCs w:val="20"/>
        </w:rPr>
        <w:t xml:space="preserve"> В случае использования типового внешнего вида нестационарных торговых объектов, включенных в Схему размещения нестационарных торговых объектов на земельных участках, находящихся в</w:t>
      </w:r>
      <w:r w:rsidR="00C45D54" w:rsidRPr="00044ED1">
        <w:rPr>
          <w:rFonts w:ascii="Times New Roman" w:hAnsi="Times New Roman" w:cs="Times New Roman"/>
          <w:sz w:val="20"/>
          <w:szCs w:val="20"/>
        </w:rPr>
        <w:t xml:space="preserve"> муниципальной</w:t>
      </w:r>
      <w:r w:rsidR="004144F2" w:rsidRPr="00044ED1">
        <w:rPr>
          <w:rFonts w:ascii="Times New Roman" w:hAnsi="Times New Roman" w:cs="Times New Roman"/>
          <w:sz w:val="20"/>
          <w:szCs w:val="20"/>
        </w:rPr>
        <w:t xml:space="preserve"> собственности или государственная собственность на которые не разграничена, получение </w:t>
      </w:r>
      <w:proofErr w:type="gramStart"/>
      <w:r w:rsidR="004144F2" w:rsidRPr="00044ED1">
        <w:rPr>
          <w:rFonts w:ascii="Times New Roman" w:hAnsi="Times New Roman" w:cs="Times New Roman"/>
          <w:sz w:val="20"/>
          <w:szCs w:val="20"/>
        </w:rPr>
        <w:t>задания</w:t>
      </w:r>
      <w:proofErr w:type="gramEnd"/>
      <w:r w:rsidR="004144F2" w:rsidRPr="00044ED1">
        <w:rPr>
          <w:rFonts w:ascii="Times New Roman" w:hAnsi="Times New Roman" w:cs="Times New Roman"/>
          <w:sz w:val="20"/>
          <w:szCs w:val="20"/>
        </w:rPr>
        <w:t xml:space="preserve"> и разработка проекта благоустройства не требуются.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.1.10</w:t>
      </w:r>
      <w:r w:rsidR="004144F2" w:rsidRPr="00044ED1">
        <w:rPr>
          <w:rFonts w:ascii="Times New Roman" w:hAnsi="Times New Roman" w:cs="Times New Roman"/>
          <w:sz w:val="20"/>
          <w:szCs w:val="20"/>
        </w:rPr>
        <w:t>. Оборудование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 xml:space="preserve">.1.10.1. </w:t>
      </w:r>
      <w:r w:rsidR="004144F2" w:rsidRPr="00044ED1">
        <w:rPr>
          <w:rFonts w:ascii="Times New Roman" w:hAnsi="Times New Roman" w:cs="Times New Roman"/>
          <w:sz w:val="20"/>
          <w:szCs w:val="20"/>
        </w:rPr>
        <w:t>В отношении оборудования требуется получение задания и разработка проекта благоустройства элементов благоустройства, за исключением инженерно-технического оборудования фасадов, в отношении которого требуется разработка листа согласования.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.1.10.2</w:t>
      </w:r>
      <w:r w:rsidR="004144F2" w:rsidRPr="00044ED1">
        <w:rPr>
          <w:rFonts w:ascii="Times New Roman" w:hAnsi="Times New Roman" w:cs="Times New Roman"/>
          <w:sz w:val="20"/>
          <w:szCs w:val="20"/>
        </w:rPr>
        <w:t>. Проектирование оборудования осуществляется на твердые виды покрытия, утрамбованное основание или фундамент. При наличии фундамента его части не должны выступать над поверхностью земли.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.1.10.3</w:t>
      </w:r>
      <w:r w:rsidR="004144F2" w:rsidRPr="00044ED1">
        <w:rPr>
          <w:rFonts w:ascii="Times New Roman" w:hAnsi="Times New Roman" w:cs="Times New Roman"/>
          <w:sz w:val="20"/>
          <w:szCs w:val="20"/>
        </w:rPr>
        <w:t xml:space="preserve">. Проектирование оборудования осуществляется с применением типовых образцов оборудования или выполненных по </w:t>
      </w:r>
      <w:proofErr w:type="gramStart"/>
      <w:r w:rsidR="004144F2" w:rsidRPr="00044ED1">
        <w:rPr>
          <w:rFonts w:ascii="Times New Roman" w:hAnsi="Times New Roman" w:cs="Times New Roman"/>
          <w:sz w:val="20"/>
          <w:szCs w:val="20"/>
        </w:rPr>
        <w:t>индивидуальному проекту</w:t>
      </w:r>
      <w:proofErr w:type="gramEnd"/>
      <w:r w:rsidR="004144F2" w:rsidRPr="00044ED1">
        <w:rPr>
          <w:rFonts w:ascii="Times New Roman" w:hAnsi="Times New Roman" w:cs="Times New Roman"/>
          <w:sz w:val="20"/>
          <w:szCs w:val="20"/>
        </w:rPr>
        <w:t>.</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.1.10.4</w:t>
      </w:r>
      <w:r w:rsidR="004144F2" w:rsidRPr="00044ED1">
        <w:rPr>
          <w:rFonts w:ascii="Times New Roman" w:hAnsi="Times New Roman" w:cs="Times New Roman"/>
          <w:sz w:val="20"/>
          <w:szCs w:val="20"/>
        </w:rPr>
        <w:t>. Проектирование оборудования осуществляется в соответствии с его назначением и планировкой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.1.10.5</w:t>
      </w:r>
      <w:r w:rsidR="004144F2" w:rsidRPr="00044ED1">
        <w:rPr>
          <w:rFonts w:ascii="Times New Roman" w:hAnsi="Times New Roman" w:cs="Times New Roman"/>
          <w:sz w:val="20"/>
          <w:szCs w:val="20"/>
        </w:rPr>
        <w:t>. Деревянное оборудование проектируется из твердых пород деревьев с обработкой составами, предотвращающими гниение, усыхание, возгорание.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.1.10.6</w:t>
      </w:r>
      <w:r w:rsidR="004144F2" w:rsidRPr="00044ED1">
        <w:rPr>
          <w:rFonts w:ascii="Times New Roman" w:hAnsi="Times New Roman" w:cs="Times New Roman"/>
          <w:sz w:val="20"/>
          <w:szCs w:val="20"/>
        </w:rPr>
        <w:t>. Цветовое решение оборудования проектируется с учетом стилистики окружающих архитектурных объектов.</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 Инженерное и техническое оборудование фасадов.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1. Виды инженерного и технического оборудования фасадов: наружные блоки систем кондиционирования и вентиляции; вентиляционные трубопроводы; водосточные трубы; дымовые и вентиляционные каналы; антенны (не являющиеся сооружением); видеокамеры наружного наб</w:t>
      </w:r>
      <w:r w:rsidR="00C45D54" w:rsidRPr="00044ED1">
        <w:rPr>
          <w:rFonts w:ascii="Times New Roman" w:hAnsi="Times New Roman" w:cs="Times New Roman"/>
          <w:sz w:val="20"/>
          <w:szCs w:val="20"/>
        </w:rPr>
        <w:t>людения; вентиляционные решетки</w:t>
      </w:r>
      <w:r w:rsidR="004144F2" w:rsidRPr="00044ED1">
        <w:rPr>
          <w:rFonts w:ascii="Times New Roman" w:hAnsi="Times New Roman" w:cs="Times New Roman"/>
          <w:sz w:val="20"/>
          <w:szCs w:val="20"/>
        </w:rPr>
        <w:t xml:space="preserve">, освещения территории; кабельные линии, </w:t>
      </w:r>
      <w:proofErr w:type="spellStart"/>
      <w:r w:rsidR="004144F2" w:rsidRPr="00044ED1">
        <w:rPr>
          <w:rFonts w:ascii="Times New Roman" w:hAnsi="Times New Roman" w:cs="Times New Roman"/>
          <w:sz w:val="20"/>
          <w:szCs w:val="20"/>
        </w:rPr>
        <w:t>пристенные</w:t>
      </w:r>
      <w:proofErr w:type="spellEnd"/>
      <w:r w:rsidR="004144F2" w:rsidRPr="00044ED1">
        <w:rPr>
          <w:rFonts w:ascii="Times New Roman" w:hAnsi="Times New Roman" w:cs="Times New Roman"/>
          <w:sz w:val="20"/>
          <w:szCs w:val="20"/>
        </w:rPr>
        <w:t xml:space="preserve"> электрощиты; газопроводы.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.2. Действия, связанные с проектированием размещения инженерного и технического оборудования фасадов должны быть согласованы в порядке, предусмотренном настоящими правилами.</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.3. Цветовое решение инженерного и технического оборудования фасадов должно соответствовать основному колеру фасада или иметь нейтральный колер (белый, серый), если иные требования не установлены действующим законодательством.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.4. Инженерное и техническое оборудование фасадов должно иметь современный дизайн и быть унифицированным.</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.5. Размещение инженерного и технического оборудования фасадов следует предусматривать на поверхностях фасада, свободных от элементов декора с единой привязкой к композиционным осям, горизонтальным и вертикальным членениям фасада и отметкам окон, витрин и входов.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.6. Конструкция крепления должна предусматривать минимальный контакт с поверхностью фасада, группировку ряда элементов на общей несущей основе и технологичность крепежа.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.7.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.8. Запрещается нарушение норм безопасности, санитарных норм, норм пожарной безопасности.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.9. Размещение инженерного и технического оборудования фасадов должно обеспечивать возможность его эксплуатации и обслуживания.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.10. Запрещается размещение инженерного и технического оборудования на лицевых фасадах и фасадах, просматривающихся с улиц, площадей, набережных, над тротуарами за исключением водосточных труб, в</w:t>
      </w:r>
      <w:r w:rsidR="00C45D54" w:rsidRPr="00044ED1">
        <w:rPr>
          <w:rFonts w:ascii="Times New Roman" w:hAnsi="Times New Roman" w:cs="Times New Roman"/>
          <w:sz w:val="20"/>
          <w:szCs w:val="20"/>
        </w:rPr>
        <w:t>идеокамер наружного наблюдения</w:t>
      </w:r>
      <w:r w:rsidR="004144F2" w:rsidRPr="00044ED1">
        <w:rPr>
          <w:rFonts w:ascii="Times New Roman" w:hAnsi="Times New Roman" w:cs="Times New Roman"/>
          <w:sz w:val="20"/>
          <w:szCs w:val="20"/>
        </w:rPr>
        <w:t xml:space="preserve">, освещения территории, кабельных линий, </w:t>
      </w:r>
      <w:proofErr w:type="spellStart"/>
      <w:r w:rsidR="004144F2" w:rsidRPr="00044ED1">
        <w:rPr>
          <w:rFonts w:ascii="Times New Roman" w:hAnsi="Times New Roman" w:cs="Times New Roman"/>
          <w:sz w:val="20"/>
          <w:szCs w:val="20"/>
        </w:rPr>
        <w:t>пристенных</w:t>
      </w:r>
      <w:proofErr w:type="spellEnd"/>
      <w:r w:rsidR="004144F2" w:rsidRPr="00044ED1">
        <w:rPr>
          <w:rFonts w:ascii="Times New Roman" w:hAnsi="Times New Roman" w:cs="Times New Roman"/>
          <w:sz w:val="20"/>
          <w:szCs w:val="20"/>
        </w:rPr>
        <w:t xml:space="preserve"> электрощитов.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.11.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.13. Устройство вентиляционных трубопроводов на поверхностях дворовых фасадах разрешается в нишах, за архитектурными выступами, не затрагивающими основную поверхность фасада.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.14. На крыше зданий с выразительным силуэтом, на силуэтных завершениях зданий, строений и сооружений (башнях, куполах), на парапетах, ограждениях кровли проектирование размещения инженерного и технического оборудования фасадов запрещается.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.15. Лист согласования, разработанный в отношении инженерного и технического оборудования фасадов, должен быть согласован с Федеральной службой по надзору в сфере защиты прав потребителей и благополучия человека.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.1.12</w:t>
      </w:r>
      <w:r w:rsidR="004144F2" w:rsidRPr="00044ED1">
        <w:rPr>
          <w:rFonts w:ascii="Times New Roman" w:hAnsi="Times New Roman" w:cs="Times New Roman"/>
          <w:sz w:val="20"/>
          <w:szCs w:val="20"/>
        </w:rPr>
        <w:t>. Коммунально-бытовое оборудование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.1.12</w:t>
      </w:r>
      <w:r w:rsidR="004144F2" w:rsidRPr="00044ED1">
        <w:rPr>
          <w:rFonts w:ascii="Times New Roman" w:hAnsi="Times New Roman" w:cs="Times New Roman"/>
          <w:sz w:val="20"/>
          <w:szCs w:val="20"/>
        </w:rPr>
        <w:t>.1. Проектирование урн обязательно у входов в здания любого назначения, в зонах, предназначенных для размещения спортивного и детского оборудования.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8F6377" w:rsidRPr="00044ED1">
        <w:rPr>
          <w:rFonts w:ascii="Times New Roman" w:hAnsi="Times New Roman" w:cs="Times New Roman"/>
          <w:sz w:val="20"/>
          <w:szCs w:val="20"/>
        </w:rPr>
        <w:t>.1.12</w:t>
      </w:r>
      <w:r w:rsidR="004144F2" w:rsidRPr="00044ED1">
        <w:rPr>
          <w:rFonts w:ascii="Times New Roman" w:hAnsi="Times New Roman" w:cs="Times New Roman"/>
          <w:sz w:val="20"/>
          <w:szCs w:val="20"/>
        </w:rPr>
        <w:t>.2. Проектирование контейнеров осуществляется исключительно в зонах, предназначенных для их размещения в соответствии с планировкой объекта благоустройства. Места размещения контейнеров отделяются от зон, предназначенных для размещения спортивного и детского оборудования техническим ограждением и растительными компонентами. Ширина зоны растительных компонентов составляет не менее 1 метра.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 Объекты для размещения информации</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Проектирование объектов для размещения информации разрешается без уничтожения элементов декора фасад</w:t>
      </w:r>
      <w:r w:rsidR="00C45D54" w:rsidRPr="00044ED1">
        <w:rPr>
          <w:rFonts w:ascii="Times New Roman" w:hAnsi="Times New Roman" w:cs="Times New Roman"/>
          <w:sz w:val="20"/>
          <w:szCs w:val="20"/>
        </w:rPr>
        <w:t>а здания, строения, сооружения.</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упорядоченность таких объектов для размещения информации в пределах фасада здания, строения, сооружения.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стилистическое соответствие таких объектов для размещения информации с архитектурно-градостроительным обликом здания, строения, сооружения.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4</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цветовую гармонию таких объектов для размещения информации с цветовым решением фасада здания, строения, сооружения.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соразмерность таких объектов для размещения информации с архитектурными деталями и элементами декора фасадов зданий, строений, сооружений.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6</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требования Федерального закона «О государственном языке Российской Федерации».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7</w:t>
      </w:r>
      <w:r w:rsidR="004144F2" w:rsidRPr="00044ED1">
        <w:rPr>
          <w:rFonts w:ascii="Times New Roman" w:hAnsi="Times New Roman" w:cs="Times New Roman"/>
          <w:sz w:val="20"/>
          <w:szCs w:val="20"/>
        </w:rPr>
        <w:t xml:space="preserve">. Проектирование объектов для размещения информации должно быть безопасно для людей, удобно в эксплуатации и ремонте, с высоким уровнем художественного и </w:t>
      </w:r>
      <w:proofErr w:type="gramStart"/>
      <w:r w:rsidR="004144F2" w:rsidRPr="00044ED1">
        <w:rPr>
          <w:rFonts w:ascii="Times New Roman" w:hAnsi="Times New Roman" w:cs="Times New Roman"/>
          <w:sz w:val="20"/>
          <w:szCs w:val="20"/>
        </w:rPr>
        <w:t>технического исполнения</w:t>
      </w:r>
      <w:proofErr w:type="gramEnd"/>
      <w:r w:rsidR="004144F2" w:rsidRPr="00044ED1">
        <w:rPr>
          <w:rFonts w:ascii="Times New Roman" w:hAnsi="Times New Roman" w:cs="Times New Roman"/>
          <w:sz w:val="20"/>
          <w:szCs w:val="20"/>
        </w:rPr>
        <w:t xml:space="preserve">, с использованием качественных, долговечных материалов с высокими декоративными и эксплуатационными свойствами.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8</w:t>
      </w:r>
      <w:r w:rsidR="004144F2" w:rsidRPr="00044ED1">
        <w:rPr>
          <w:rFonts w:ascii="Times New Roman" w:hAnsi="Times New Roman" w:cs="Times New Roman"/>
          <w:sz w:val="20"/>
          <w:szCs w:val="20"/>
        </w:rPr>
        <w:t>. Информационное поле настенных вывесок должно проектироваться на части фасада здания, строения, сооружения соответствующей занимаемому заинтересованным лицом помещению, или над входом в него, между окнами 1-го и 2-го этажей, а также при возможности над окнами цокольного этажа, на единой горизонтальной оси с другими настенными вывесками в пределах фасада.</w:t>
      </w:r>
    </w:p>
    <w:p w:rsidR="00C45D54"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Приоритетом использования наружной поверхности стены над окнами помещения обладает заинтересованное лицо, которому принадлежит это помещение на праве собственности (хозяйственного ведения, оперативного управления, аренды).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9</w:t>
      </w:r>
      <w:r w:rsidR="004144F2" w:rsidRPr="00044ED1">
        <w:rPr>
          <w:rFonts w:ascii="Times New Roman" w:hAnsi="Times New Roman" w:cs="Times New Roman"/>
          <w:sz w:val="20"/>
          <w:szCs w:val="20"/>
        </w:rPr>
        <w:t xml:space="preserve">. Заинтересованное лицо вправе проектировать одну настенную вывеску на одном фасаде в одной плоскости. Размещение заинтересованным лицом настенной вывески исключает возможность размещения им консольной вывески.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0</w:t>
      </w:r>
      <w:r w:rsidR="004144F2" w:rsidRPr="00044ED1">
        <w:rPr>
          <w:rFonts w:ascii="Times New Roman" w:hAnsi="Times New Roman" w:cs="Times New Roman"/>
          <w:sz w:val="20"/>
          <w:szCs w:val="20"/>
        </w:rPr>
        <w:t xml:space="preserve">. На фасадах, имеющих сложную и протяженную линию, разрешается проектирование нескольких настенных вывесок.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1</w:t>
      </w:r>
      <w:r w:rsidR="004144F2" w:rsidRPr="00044ED1">
        <w:rPr>
          <w:rFonts w:ascii="Times New Roman" w:hAnsi="Times New Roman" w:cs="Times New Roman"/>
          <w:sz w:val="20"/>
          <w:szCs w:val="20"/>
        </w:rPr>
        <w:t xml:space="preserve">. Внешние характеристики настенных вывесок определяются </w:t>
      </w:r>
      <w:r w:rsidR="00934437"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с учетом необходимости сохранения стилевого единства, габаритов, уровня размещения на единой горизонтальной оси в пределах всего фасада здания, строения, сооружения.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Настенные вывески, проектируемые для размещения на конструктивных элементах фасадов зданий, строений, сооружений (композиционно и функционально связанных с фасадом), в том числе маркизах, навесах и козырьках, должны быть привязаны к композиционным осям конструктивного элемента фасадов зданий, строений, сооружений и соответствовать архитектурно-градостроительному облику здания, строения, сооружения.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Проектирование отнесенных вывесок разрешается при условии отсутствия возможности проектирования настенной вывески над окнами или входом занимаемого заинтересованным лицом помещения либо отсутствия визуальной доступности места проектирования настенной вывески.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4</w:t>
      </w:r>
      <w:r w:rsidR="004144F2" w:rsidRPr="00044ED1">
        <w:rPr>
          <w:rFonts w:ascii="Times New Roman" w:hAnsi="Times New Roman" w:cs="Times New Roman"/>
          <w:sz w:val="20"/>
          <w:szCs w:val="20"/>
        </w:rPr>
        <w:t>. Проектирование отнесенных вывесок и настенных указателей на фасадах зданий, строений, сооружений с большим количеством арендаторов или собственников с одним или несколькими общими входами, а также на торцевых (брандмауэрных) частях здания,</w:t>
      </w:r>
      <w:r w:rsidR="00934437"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строения, сооружения или компактно на локальном участке фасада должно осуществляться упорядочено и комплексно.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Запрещается проектирование настенных и отнесенных вывесок,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метра от стены; на ограждениях и плите балконов, лоджиях и эркерах; на ограждениях и воротах; в композиции исторических порталов, если это не предусмотрено архитектурно-градостроительным обликом здания, строения, сооружения; над арочными проемами.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16</w:t>
      </w:r>
      <w:r w:rsidR="004144F2" w:rsidRPr="00044ED1">
        <w:rPr>
          <w:rFonts w:ascii="Times New Roman" w:hAnsi="Times New Roman" w:cs="Times New Roman"/>
          <w:sz w:val="20"/>
          <w:szCs w:val="20"/>
        </w:rPr>
        <w:t xml:space="preserve">. </w:t>
      </w:r>
      <w:proofErr w:type="gramStart"/>
      <w:r w:rsidR="004144F2" w:rsidRPr="00044ED1">
        <w:rPr>
          <w:rFonts w:ascii="Times New Roman" w:hAnsi="Times New Roman" w:cs="Times New Roman"/>
          <w:sz w:val="20"/>
          <w:szCs w:val="20"/>
        </w:rPr>
        <w:t>Проектирование блочных консольных указателей производится на фасадах зданий, строений, сооружений с большим</w:t>
      </w:r>
      <w:r w:rsidR="00934437"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количеством арендаторов или собственников с одним или несколькими общими входами, а также при наличии возможности проектирования для заинтересованных лиц, помещения </w:t>
      </w:r>
      <w:r w:rsidR="004144F2" w:rsidRPr="00044ED1">
        <w:rPr>
          <w:rFonts w:ascii="Times New Roman" w:hAnsi="Times New Roman" w:cs="Times New Roman"/>
          <w:sz w:val="20"/>
          <w:szCs w:val="20"/>
        </w:rPr>
        <w:lastRenderedPageBreak/>
        <w:t xml:space="preserve">которых расположены на прилегающей улице либо во дворе, как правило, в пределах здания, строения, сооружения, на котором предполагается установка блочного консольного указателя. </w:t>
      </w:r>
      <w:proofErr w:type="gramEnd"/>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17</w:t>
      </w:r>
      <w:r w:rsidR="004144F2" w:rsidRPr="00044ED1">
        <w:rPr>
          <w:rFonts w:ascii="Times New Roman" w:hAnsi="Times New Roman" w:cs="Times New Roman"/>
          <w:sz w:val="20"/>
          <w:szCs w:val="20"/>
        </w:rPr>
        <w:t xml:space="preserve">. Вывески в витринах должны проектироваться на основе единого композиционного решения всех витрин, принадлежащих заинтересованному лицу, во внутреннем пространстве витрины и не нарушать прозрачность ее остекления. Окраска и покрытие декоративными пленками всей поверхности остекления, замена остекления световыми коробами, установка световых коробов и планшетов, содержащих сведения информационного характера, перед стеклом со стороны улицы, изменение формы проема не допускаются.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18</w:t>
      </w:r>
      <w:r w:rsidR="004144F2" w:rsidRPr="00044ED1">
        <w:rPr>
          <w:rFonts w:ascii="Times New Roman" w:hAnsi="Times New Roman" w:cs="Times New Roman"/>
          <w:sz w:val="20"/>
          <w:szCs w:val="20"/>
        </w:rPr>
        <w:t xml:space="preserve">. Запрещается проектирование всех видов объектов для размещения информации </w:t>
      </w:r>
      <w:r w:rsidR="00AD2440" w:rsidRPr="00044ED1">
        <w:rPr>
          <w:rFonts w:ascii="Times New Roman" w:hAnsi="Times New Roman" w:cs="Times New Roman"/>
          <w:sz w:val="20"/>
          <w:szCs w:val="20"/>
        </w:rPr>
        <w:t>рядом с</w:t>
      </w:r>
      <w:r w:rsidR="004144F2" w:rsidRPr="00044ED1">
        <w:rPr>
          <w:rFonts w:ascii="Times New Roman" w:hAnsi="Times New Roman" w:cs="Times New Roman"/>
          <w:sz w:val="20"/>
          <w:szCs w:val="20"/>
        </w:rPr>
        <w:t xml:space="preserve"> мемориальны</w:t>
      </w:r>
      <w:r w:rsidR="00AD2440" w:rsidRPr="00044ED1">
        <w:rPr>
          <w:rFonts w:ascii="Times New Roman" w:hAnsi="Times New Roman" w:cs="Times New Roman"/>
          <w:sz w:val="20"/>
          <w:szCs w:val="20"/>
        </w:rPr>
        <w:t>ми</w:t>
      </w:r>
      <w:r w:rsidR="004144F2" w:rsidRPr="00044ED1">
        <w:rPr>
          <w:rFonts w:ascii="Times New Roman" w:hAnsi="Times New Roman" w:cs="Times New Roman"/>
          <w:sz w:val="20"/>
          <w:szCs w:val="20"/>
        </w:rPr>
        <w:t xml:space="preserve"> дос</w:t>
      </w:r>
      <w:r w:rsidR="00AD2440" w:rsidRPr="00044ED1">
        <w:rPr>
          <w:rFonts w:ascii="Times New Roman" w:hAnsi="Times New Roman" w:cs="Times New Roman"/>
          <w:sz w:val="20"/>
          <w:szCs w:val="20"/>
        </w:rPr>
        <w:t>ками</w:t>
      </w:r>
      <w:r w:rsidR="004144F2" w:rsidRPr="00044ED1">
        <w:rPr>
          <w:rFonts w:ascii="Times New Roman" w:hAnsi="Times New Roman" w:cs="Times New Roman"/>
          <w:sz w:val="20"/>
          <w:szCs w:val="20"/>
        </w:rPr>
        <w:t xml:space="preserve">, рядом со знаками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корпусов, подъездов и квартир в них. В случае проектирования объектов для размещения информации на одном фасаде с мемориальными досками внешние характеристики этих дополнительных элементов и устройств должны быть согласованы со стилистическим и </w:t>
      </w:r>
      <w:proofErr w:type="spellStart"/>
      <w:r w:rsidR="004144F2" w:rsidRPr="00044ED1">
        <w:rPr>
          <w:rFonts w:ascii="Times New Roman" w:hAnsi="Times New Roman" w:cs="Times New Roman"/>
          <w:sz w:val="20"/>
          <w:szCs w:val="20"/>
        </w:rPr>
        <w:t>цветографическим</w:t>
      </w:r>
      <w:proofErr w:type="spellEnd"/>
      <w:r w:rsidR="004144F2" w:rsidRPr="00044ED1">
        <w:rPr>
          <w:rFonts w:ascii="Times New Roman" w:hAnsi="Times New Roman" w:cs="Times New Roman"/>
          <w:sz w:val="20"/>
          <w:szCs w:val="20"/>
        </w:rPr>
        <w:t xml:space="preserve"> решением мемориальных досок и не должны нарушать целостного визуального восприятия архитектурно-градостроительного облика здания, строения, сооружения.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 Ограждения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отношении ограждений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.1. Проектирование ограждений осуществляется с применением типовых образцов ограждений или выполненных по проекту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.2. Проектирование ограждений осуществляется в соответствии с назначением и планировкой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3</w:t>
      </w:r>
      <w:r w:rsidR="004144F2" w:rsidRPr="00044ED1">
        <w:rPr>
          <w:rFonts w:ascii="Times New Roman" w:hAnsi="Times New Roman" w:cs="Times New Roman"/>
          <w:sz w:val="20"/>
          <w:szCs w:val="20"/>
        </w:rPr>
        <w:t>. Проектирование внешнего вида ограждений осуществляется в соответствии со стилевыми характеристиками окружающих архитектурных объектов.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4</w:t>
      </w:r>
      <w:r w:rsidR="004144F2" w:rsidRPr="00044ED1">
        <w:rPr>
          <w:rFonts w:ascii="Times New Roman" w:hAnsi="Times New Roman" w:cs="Times New Roman"/>
          <w:sz w:val="20"/>
          <w:szCs w:val="20"/>
        </w:rPr>
        <w:t>. Проектирование глухих ограждений запрещается, за исключением случаев обеспечения требований безопасности, предусмотренных действующим законодательством.</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5</w:t>
      </w:r>
      <w:r w:rsidR="004144F2" w:rsidRPr="00044ED1">
        <w:rPr>
          <w:rFonts w:ascii="Times New Roman" w:hAnsi="Times New Roman" w:cs="Times New Roman"/>
          <w:sz w:val="20"/>
          <w:szCs w:val="20"/>
        </w:rPr>
        <w:t>. Проектирование ограждений в охранных зонах подземных коммуникаций и сооружений запрещается.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.1.15</w:t>
      </w:r>
      <w:r w:rsidR="004144F2" w:rsidRPr="00044ED1">
        <w:rPr>
          <w:rFonts w:ascii="Times New Roman" w:hAnsi="Times New Roman" w:cs="Times New Roman"/>
          <w:sz w:val="20"/>
          <w:szCs w:val="20"/>
        </w:rPr>
        <w:t>. Опоры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.1.15</w:t>
      </w:r>
      <w:r w:rsidR="004144F2" w:rsidRPr="00044ED1">
        <w:rPr>
          <w:rFonts w:ascii="Times New Roman" w:hAnsi="Times New Roman" w:cs="Times New Roman"/>
          <w:sz w:val="20"/>
          <w:szCs w:val="20"/>
        </w:rPr>
        <w:t>.1. В отношении опор требуется получение здания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.1.15</w:t>
      </w:r>
      <w:r w:rsidR="004144F2" w:rsidRPr="00044ED1">
        <w:rPr>
          <w:rFonts w:ascii="Times New Roman" w:hAnsi="Times New Roman" w:cs="Times New Roman"/>
          <w:sz w:val="20"/>
          <w:szCs w:val="20"/>
        </w:rPr>
        <w:t>.2. Проектирование опор осуществляется в соответствии с назначением и планировкой объекта благоустройства, нормативной технической документацией.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.1.16</w:t>
      </w:r>
      <w:r w:rsidR="004144F2" w:rsidRPr="00044ED1">
        <w:rPr>
          <w:rFonts w:ascii="Times New Roman" w:hAnsi="Times New Roman" w:cs="Times New Roman"/>
          <w:sz w:val="20"/>
          <w:szCs w:val="20"/>
        </w:rPr>
        <w:t>. Планировочное устройство</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.1.16</w:t>
      </w:r>
      <w:r w:rsidR="004144F2" w:rsidRPr="00044ED1">
        <w:rPr>
          <w:rFonts w:ascii="Times New Roman" w:hAnsi="Times New Roman" w:cs="Times New Roman"/>
          <w:sz w:val="20"/>
          <w:szCs w:val="20"/>
        </w:rPr>
        <w:t>.1. В отношении планировочных устрой</w:t>
      </w:r>
      <w:proofErr w:type="gramStart"/>
      <w:r w:rsidR="004144F2" w:rsidRPr="00044ED1">
        <w:rPr>
          <w:rFonts w:ascii="Times New Roman" w:hAnsi="Times New Roman" w:cs="Times New Roman"/>
          <w:sz w:val="20"/>
          <w:szCs w:val="20"/>
        </w:rPr>
        <w:t>ств тр</w:t>
      </w:r>
      <w:proofErr w:type="gramEnd"/>
      <w:r w:rsidR="004144F2" w:rsidRPr="00044ED1">
        <w:rPr>
          <w:rFonts w:ascii="Times New Roman" w:hAnsi="Times New Roman" w:cs="Times New Roman"/>
          <w:sz w:val="20"/>
          <w:szCs w:val="20"/>
        </w:rPr>
        <w:t>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.1.16</w:t>
      </w:r>
      <w:r w:rsidR="004144F2" w:rsidRPr="00044ED1">
        <w:rPr>
          <w:rFonts w:ascii="Times New Roman" w:hAnsi="Times New Roman" w:cs="Times New Roman"/>
          <w:sz w:val="20"/>
          <w:szCs w:val="20"/>
        </w:rPr>
        <w:t>.2. Проектирование планировочных устройств осуществляется с целью выделения планировки объекта благоустройства, в соответствии с его назначением, в соответствии с нормативной технической документацией.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 Покрытия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.1. При проектировании покрытий обязательным элементом благоустройства являются бортовые камни, разделяющие их.</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.2. Цветовое решение и материал покрытий проектируется с учетом стилистики окружающих архитектурных объектов.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.3. В отношении покрытий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.1.18</w:t>
      </w:r>
      <w:r w:rsidR="004144F2" w:rsidRPr="00044ED1">
        <w:rPr>
          <w:rFonts w:ascii="Times New Roman" w:hAnsi="Times New Roman" w:cs="Times New Roman"/>
          <w:sz w:val="20"/>
          <w:szCs w:val="20"/>
        </w:rPr>
        <w:t>. Произведения монументального искусства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.1.18</w:t>
      </w:r>
      <w:r w:rsidR="004144F2" w:rsidRPr="00044ED1">
        <w:rPr>
          <w:rFonts w:ascii="Times New Roman" w:hAnsi="Times New Roman" w:cs="Times New Roman"/>
          <w:sz w:val="20"/>
          <w:szCs w:val="20"/>
        </w:rPr>
        <w:t>.3. В отношении бюстов, триумфальных арок, триумфальных колонн, городских скульптур, не связанных с увековечиванием памяти (не носит мемориальный характер), статуй, мемориальны</w:t>
      </w:r>
      <w:r w:rsidR="0058043F" w:rsidRPr="00044ED1">
        <w:rPr>
          <w:rFonts w:ascii="Times New Roman" w:hAnsi="Times New Roman" w:cs="Times New Roman"/>
          <w:sz w:val="20"/>
          <w:szCs w:val="20"/>
        </w:rPr>
        <w:t>х</w:t>
      </w:r>
      <w:r w:rsidR="004144F2" w:rsidRPr="00044ED1">
        <w:rPr>
          <w:rFonts w:ascii="Times New Roman" w:hAnsi="Times New Roman" w:cs="Times New Roman"/>
          <w:sz w:val="20"/>
          <w:szCs w:val="20"/>
        </w:rPr>
        <w:t xml:space="preserve"> досок, рисунков, росписи, мозаики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 Растительные компоненты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.1. Проектирование растительных компонентов осуществляется в соответствии с назначением и планировкой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.2. При проектировании благоустройства сохранение существующих растительных компонентов обязательно.</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Санитарные вырубки осуществляются только по разрешению, полученному в порядке, установленном действующим законодательством.</w:t>
      </w:r>
    </w:p>
    <w:p w:rsidR="0058043F"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 проектировании сноса деревьев, кустарн</w:t>
      </w:r>
      <w:r w:rsidR="0058043F" w:rsidRPr="00044ED1">
        <w:rPr>
          <w:rFonts w:ascii="Times New Roman" w:hAnsi="Times New Roman" w:cs="Times New Roman"/>
          <w:sz w:val="20"/>
          <w:szCs w:val="20"/>
        </w:rPr>
        <w:t>иков обязательна их компенсация.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.3. При проектировании растительных компонентов подбор посадочного материала осуществляется с применением адаптированных пород, с учетом их устойчивости к воздействию антропогенных факторов.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.4. Проектирование деревьев в охранных зонах подземных коммуникаций и сооружений допускается при наличии письменного разрешения владельцев подземных коммуникаций и сооружений.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 xml:space="preserve">.5. В отношении растительных компонентов требуется получение задания и разработка проекта благоустройства элементов благоустройства, за исключением проведения работ, указанных в пункте </w:t>
      </w:r>
      <w:r w:rsidR="00C91455" w:rsidRPr="00044ED1">
        <w:rPr>
          <w:rFonts w:ascii="Times New Roman" w:hAnsi="Times New Roman" w:cs="Times New Roman"/>
          <w:sz w:val="20"/>
          <w:szCs w:val="20"/>
        </w:rPr>
        <w:t>3.</w:t>
      </w:r>
      <w:r w:rsidR="004144F2" w:rsidRPr="00044ED1">
        <w:rPr>
          <w:rFonts w:ascii="Times New Roman" w:hAnsi="Times New Roman" w:cs="Times New Roman"/>
          <w:sz w:val="20"/>
          <w:szCs w:val="20"/>
        </w:rPr>
        <w:t>2 настоящего приложения.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.1.20</w:t>
      </w:r>
      <w:r w:rsidR="004144F2" w:rsidRPr="00044ED1">
        <w:rPr>
          <w:rFonts w:ascii="Times New Roman" w:hAnsi="Times New Roman" w:cs="Times New Roman"/>
          <w:sz w:val="20"/>
          <w:szCs w:val="20"/>
        </w:rPr>
        <w:t>. Устройства наружного освещения и подсветки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.1.20</w:t>
      </w:r>
      <w:r w:rsidR="004144F2" w:rsidRPr="00044ED1">
        <w:rPr>
          <w:rFonts w:ascii="Times New Roman" w:hAnsi="Times New Roman" w:cs="Times New Roman"/>
          <w:sz w:val="20"/>
          <w:szCs w:val="20"/>
        </w:rPr>
        <w:t>.1. Проектирование устройств наружного освещения и подсветки, зданий, строений, сооружений осуществляется с учетом архитектурно-градостроительного облика здания, строения, сооружения, стилистики окружающих архитектурных объектов, назначения территории, земельного участка.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.1.20</w:t>
      </w:r>
      <w:r w:rsidR="004144F2" w:rsidRPr="00044ED1">
        <w:rPr>
          <w:rFonts w:ascii="Times New Roman" w:hAnsi="Times New Roman" w:cs="Times New Roman"/>
          <w:sz w:val="20"/>
          <w:szCs w:val="20"/>
        </w:rPr>
        <w:t>.2. В отношении устройств наружного освещения и подсветки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 Элементы декоров фасадов зданий, строений, сооружений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.1. Проектирование частичной отделки фасадов запрещается.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.2. Проектирование элементов декора фасадов зданий, строений, сооружений осуществляется с учетом фасадных решений объекта.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.3. Проектирование цветового решения и материалов отделки осуществляется с учетом фасадных решений объекта и окружающих архитектурных объектов.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.4. В отношении элементов декоров фасадов зданий, строений, сооружений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.1.22</w:t>
      </w:r>
      <w:r w:rsidR="004144F2" w:rsidRPr="00044ED1">
        <w:rPr>
          <w:rFonts w:ascii="Times New Roman" w:hAnsi="Times New Roman" w:cs="Times New Roman"/>
          <w:sz w:val="20"/>
          <w:szCs w:val="20"/>
        </w:rPr>
        <w:t>. Элементы оформления города к мероприятиям городского, всероссийского и международного значения.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.1.22</w:t>
      </w:r>
      <w:r w:rsidR="004144F2" w:rsidRPr="00044ED1">
        <w:rPr>
          <w:rFonts w:ascii="Times New Roman" w:hAnsi="Times New Roman" w:cs="Times New Roman"/>
          <w:sz w:val="20"/>
          <w:szCs w:val="20"/>
        </w:rPr>
        <w:t>.1. В отношении элементов оформления города к мероприятиям городского, всероссийского и международного значения разрабатываются проекты благоустройства элементов благоустройства, которые подлежат согласованию в соответствии с настоящими правилами.</w:t>
      </w:r>
    </w:p>
    <w:p w:rsidR="00B33924" w:rsidRPr="00044ED1" w:rsidRDefault="00C678B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Согласование документации по благоустройству</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 Порядок </w:t>
      </w:r>
      <w:proofErr w:type="gramStart"/>
      <w:r w:rsidR="00B33924" w:rsidRPr="00044ED1">
        <w:rPr>
          <w:rFonts w:ascii="Times New Roman" w:hAnsi="Times New Roman" w:cs="Times New Roman"/>
          <w:sz w:val="20"/>
          <w:szCs w:val="20"/>
        </w:rPr>
        <w:t>согласования проектов благоустройства элементов благоустройства</w:t>
      </w:r>
      <w:proofErr w:type="gramEnd"/>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.1.1. Проект благоустройства элементов благоустройства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указанные в абзаце шестом настоящего пункта,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w:t>
      </w:r>
      <w:proofErr w:type="gramEnd"/>
      <w:r w:rsidRPr="00044ED1">
        <w:rPr>
          <w:rFonts w:ascii="Times New Roman" w:hAnsi="Times New Roman" w:cs="Times New Roman"/>
          <w:sz w:val="20"/>
          <w:szCs w:val="20"/>
        </w:rPr>
        <w:t xml:space="preserve"> представил указанные документы самостоятельно.</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настоящем пункте,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.1.2.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3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заявления, направляет проект благоустройства элементов благоустройства на согласование в исполнительные органы государственной власти, указанные в задании.</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.1.3. Исполнительные органы государственной власти, указанные в задании подготавливают и направляют решение о согласовании, либо о несогласовании проекта благоустройства (далее – решение).</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Решение должно содержать обоснование его принятия.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.1.4. Проект благоустройства элементов благоустройства согласовывается на соответствие настоящим правилам, а также:</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законодательству в сфере энергосбережения и повышения энергетической эффективности, обеспечения функционирования и развития систем водоснабжения и водоотведения, газоснабжения, теплоснабжения, электроснабжения и наружного освещения и объектов инженерной инфраструктуры;</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на соответствие законодательству в сфере учета, выявления, сохранения, использования, популяризации и государственной охраны объектов культурного наследия (памятников истории и культуры).</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 части управления федеральным имуществом в сфере водных ресурсов;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законодательству в сфере управления и распоряжения муниципальным имуществом, </w:t>
      </w:r>
      <w:proofErr w:type="gramStart"/>
      <w:r w:rsidRPr="00044ED1">
        <w:rPr>
          <w:rFonts w:ascii="Times New Roman" w:hAnsi="Times New Roman" w:cs="Times New Roman"/>
          <w:sz w:val="20"/>
          <w:szCs w:val="20"/>
        </w:rPr>
        <w:t>контроля за</w:t>
      </w:r>
      <w:proofErr w:type="gramEnd"/>
      <w:r w:rsidRPr="00044ED1">
        <w:rPr>
          <w:rFonts w:ascii="Times New Roman" w:hAnsi="Times New Roman" w:cs="Times New Roman"/>
          <w:sz w:val="20"/>
          <w:szCs w:val="20"/>
        </w:rPr>
        <w:t xml:space="preserve"> его использованием и сохранностью, а также в сфере земельных отношений;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законодательству в области благоустройства: лесопаркового хозяйства, содержания автомобильных дорог общего пользования местного значения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и иных объектов благоустройства, грузового автомобильного транспорта, обращения с отходами 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законодательству в сфере градостроительства и архитектуры, эстетическому состоянию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архитектурному облику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Сводному плану подземных коммуникаций и сооружений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утвержденным адресным программам благоустройства дворовых территорий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.1.5.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7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решений подготавливает заключение о согласовании, либо о несогласовании проекта благоустройства, содержащее решения исполнительных органов государственной власти (далее – заключение).</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.1.6. Форма заключения утверждается уполномоченным структурным подразделением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.1.7. Основания для отказа в согласовании проекта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нарушение архитектурного облика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эстетического состояния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архитектурно-градостроительного облика зданий, строений, сооружений (для фасадов);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требований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ухудшение технического состояния фасадов и несущих конструкций зданий, строений,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.2. Порядок согласования листа согласования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.2.1. Лист согласования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лист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F7262">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roofErr w:type="gram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настоящем пункте,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.2.2.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15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заявления, принимает решение о согласовании, либо о несогласовании листа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Предмет согласования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 соответствие законодательству в сфере градостроительства и </w:t>
      </w:r>
      <w:r w:rsidRPr="00044ED1">
        <w:rPr>
          <w:rFonts w:ascii="Times New Roman" w:hAnsi="Times New Roman" w:cs="Times New Roman"/>
          <w:sz w:val="20"/>
          <w:szCs w:val="20"/>
        </w:rPr>
        <w:lastRenderedPageBreak/>
        <w:t>архитектуры, эстетическому состоянию, архитектурному облику, Сводному плану подземных коммуникаций и сооружений.</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.2.3. В случаях, предусмотренных настоящим пунктом уполномоченное структурное подразделение Администрации </w:t>
      </w:r>
      <w:r w:rsidR="00242EE4" w:rsidRPr="00044ED1">
        <w:rPr>
          <w:rFonts w:ascii="Times New Roman" w:hAnsi="Times New Roman" w:cs="Times New Roman"/>
          <w:sz w:val="20"/>
          <w:szCs w:val="20"/>
        </w:rPr>
        <w:t>Култукского городского поселения</w:t>
      </w:r>
      <w:r w:rsidR="00BF7262" w:rsidRPr="00044ED1">
        <w:rPr>
          <w:rFonts w:ascii="Times New Roman" w:hAnsi="Times New Roman" w:cs="Times New Roman"/>
          <w:sz w:val="20"/>
          <w:szCs w:val="20"/>
        </w:rPr>
        <w:t xml:space="preserve"> </w:t>
      </w:r>
      <w:proofErr w:type="gramStart"/>
      <w:r w:rsidR="00236FA0" w:rsidRPr="00044ED1">
        <w:rPr>
          <w:rFonts w:ascii="Times New Roman" w:hAnsi="Times New Roman" w:cs="Times New Roman"/>
          <w:sz w:val="20"/>
          <w:szCs w:val="20"/>
        </w:rPr>
        <w:t>)</w:t>
      </w:r>
      <w:r w:rsidR="00B33924" w:rsidRPr="00044ED1">
        <w:rPr>
          <w:rFonts w:ascii="Times New Roman" w:hAnsi="Times New Roman" w:cs="Times New Roman"/>
          <w:sz w:val="20"/>
          <w:szCs w:val="20"/>
        </w:rPr>
        <w:t>в</w:t>
      </w:r>
      <w:proofErr w:type="gramEnd"/>
      <w:r w:rsidR="00B33924" w:rsidRPr="00044ED1">
        <w:rPr>
          <w:rFonts w:ascii="Times New Roman" w:hAnsi="Times New Roman" w:cs="Times New Roman"/>
          <w:sz w:val="20"/>
          <w:szCs w:val="20"/>
        </w:rPr>
        <w:t xml:space="preserve"> срок, не превышающий 3 рабочих дней с даты поступления заявления, направляет лист согласования на согласование в исполнительные органы государственной власти: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.2.4.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7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согласованного или несогласованного листа согласования из исполнительных </w:t>
      </w:r>
      <w:r w:rsidRPr="00044ED1">
        <w:rPr>
          <w:rFonts w:ascii="Times New Roman" w:hAnsi="Times New Roman" w:cs="Times New Roman"/>
          <w:sz w:val="20"/>
          <w:szCs w:val="20"/>
        </w:rPr>
        <w:t>органов государственной власти</w:t>
      </w:r>
      <w:r w:rsidR="00B33924" w:rsidRPr="00044ED1">
        <w:rPr>
          <w:rFonts w:ascii="Times New Roman" w:hAnsi="Times New Roman" w:cs="Times New Roman"/>
          <w:sz w:val="20"/>
          <w:szCs w:val="20"/>
        </w:rPr>
        <w:t>, принимает решение о согласовании или о несогласовании листа согласования.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.2.5. Основания для отказа в согласовании листа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архитектурного облика, эстетического состояния территории, архитектурно-градостроительного облика зданий, строений, сооружений (для фасадов);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ухудшение </w:t>
      </w:r>
      <w:proofErr w:type="gramStart"/>
      <w:r w:rsidRPr="00044ED1">
        <w:rPr>
          <w:rFonts w:ascii="Times New Roman" w:hAnsi="Times New Roman" w:cs="Times New Roman"/>
          <w:sz w:val="20"/>
          <w:szCs w:val="20"/>
        </w:rPr>
        <w:t>технического</w:t>
      </w:r>
      <w:proofErr w:type="gramEnd"/>
      <w:r w:rsidRPr="00044ED1">
        <w:rPr>
          <w:rFonts w:ascii="Times New Roman" w:hAnsi="Times New Roman" w:cs="Times New Roman"/>
          <w:sz w:val="20"/>
          <w:szCs w:val="20"/>
        </w:rPr>
        <w:t xml:space="preserve"> состояние фасадов и несущих конструкций зданий, строений,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B33924" w:rsidRPr="00044ED1" w:rsidRDefault="00C678B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Порядок приемки работ по размещению элементов благоустройства</w:t>
      </w:r>
    </w:p>
    <w:p w:rsidR="00B33924" w:rsidRPr="00044ED1" w:rsidRDefault="00EB7C68"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.1. Размещение элементов благоустройства подлежит приемке в случаях, если их размещение осуществлено на основании документации по благоустройству, согласованных в порядке, установленном Правилами.</w:t>
      </w:r>
    </w:p>
    <w:p w:rsidR="00B33924" w:rsidRPr="00044ED1" w:rsidRDefault="00EB7C68"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.2. Приемка работ по размещению элементов благоустройства (далее – приемка работ) осуществляется комиссией по приемке работ (далее – Комиссия).</w:t>
      </w:r>
    </w:p>
    <w:p w:rsidR="00B33924" w:rsidRPr="00044ED1" w:rsidRDefault="00EB7C68"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.3. Состав Комиссии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на организацию приемки работ;</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исполнительные органы государственной власти Иркутской области, согласовавшие документацию по благоустройству в порядке, установленном настоящими Правилами.</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.4. Приемка работ осуществляется на основании заявления лица, осуществившего размещение элементов благоустройства в соответствии с согласованной документацией по благоустройств</w:t>
      </w:r>
      <w:proofErr w:type="gramStart"/>
      <w:r w:rsidR="00B33924" w:rsidRPr="00044ED1">
        <w:rPr>
          <w:rFonts w:ascii="Times New Roman" w:hAnsi="Times New Roman" w:cs="Times New Roman"/>
          <w:sz w:val="20"/>
          <w:szCs w:val="20"/>
        </w:rPr>
        <w:t>у(</w:t>
      </w:r>
      <w:proofErr w:type="gramEnd"/>
      <w:r w:rsidR="00B33924" w:rsidRPr="00044ED1">
        <w:rPr>
          <w:rFonts w:ascii="Times New Roman" w:hAnsi="Times New Roman" w:cs="Times New Roman"/>
          <w:sz w:val="20"/>
          <w:szCs w:val="20"/>
        </w:rPr>
        <w:t>далее – заявитель).</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Заявление подается заявителем в срок, не превышающий 30 дней со дня окончания работ по размещению элементов благоустройства.</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.5. 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.6. Основания для отказа в приеме заявления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непредставление заявителем документов, указанных в пункте </w:t>
      </w:r>
      <w:r w:rsidR="00980E77" w:rsidRPr="00044ED1">
        <w:rPr>
          <w:rFonts w:ascii="Times New Roman" w:hAnsi="Times New Roman" w:cs="Times New Roman"/>
          <w:sz w:val="20"/>
          <w:szCs w:val="20"/>
        </w:rPr>
        <w:t>7</w:t>
      </w:r>
      <w:r w:rsidRPr="00044ED1">
        <w:rPr>
          <w:rFonts w:ascii="Times New Roman" w:hAnsi="Times New Roman" w:cs="Times New Roman"/>
          <w:sz w:val="20"/>
          <w:szCs w:val="20"/>
        </w:rPr>
        <w:t>.5;</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отсутствие согласованной документации по благоустройству.</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.7. Основанием для отказа в приемке работ является несоответствие размещенных элементов благоустройства документации по благоустройству, согласованной в порядке, установленном Правилами.</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.8. Приемка работ осуществляется в срок, не превышающий 20 рабочих дней </w:t>
      </w:r>
      <w:proofErr w:type="gramStart"/>
      <w:r w:rsidR="00B33924" w:rsidRPr="00044ED1">
        <w:rPr>
          <w:rFonts w:ascii="Times New Roman" w:hAnsi="Times New Roman" w:cs="Times New Roman"/>
          <w:sz w:val="20"/>
          <w:szCs w:val="20"/>
        </w:rPr>
        <w:t>с даты регистрации</w:t>
      </w:r>
      <w:proofErr w:type="gramEnd"/>
      <w:r w:rsidR="00B33924" w:rsidRPr="00044ED1">
        <w:rPr>
          <w:rFonts w:ascii="Times New Roman" w:hAnsi="Times New Roman" w:cs="Times New Roman"/>
          <w:sz w:val="20"/>
          <w:szCs w:val="20"/>
        </w:rPr>
        <w:t xml:space="preserve"> заявления в уполномоченном структурном подразделении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на организацию приемки работ.</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.9.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на организацию приемки работ, в срок, не превышающий 3 рабочих дней </w:t>
      </w:r>
      <w:proofErr w:type="gramStart"/>
      <w:r w:rsidR="00B33924" w:rsidRPr="00044ED1">
        <w:rPr>
          <w:rFonts w:ascii="Times New Roman" w:hAnsi="Times New Roman" w:cs="Times New Roman"/>
          <w:sz w:val="20"/>
          <w:szCs w:val="20"/>
        </w:rPr>
        <w:t>с даты регистрации</w:t>
      </w:r>
      <w:proofErr w:type="gramEnd"/>
      <w:r w:rsidR="00B33924" w:rsidRPr="00044ED1">
        <w:rPr>
          <w:rFonts w:ascii="Times New Roman" w:hAnsi="Times New Roman" w:cs="Times New Roman"/>
          <w:sz w:val="20"/>
          <w:szCs w:val="20"/>
        </w:rPr>
        <w:t xml:space="preserve"> заявления, направляет уведомление о дате, времени и месте приемки работ в исполнительные органы государственной власти Иркутской области, согласовавшие документацию по благоустройству.</w:t>
      </w:r>
    </w:p>
    <w:p w:rsidR="00B33924" w:rsidRPr="00044ED1" w:rsidRDefault="000B38FC"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.10. Приемка работ оформляется актом по форме согласно Приложению </w:t>
      </w:r>
      <w:r w:rsidRPr="00044ED1">
        <w:rPr>
          <w:rFonts w:ascii="Times New Roman" w:hAnsi="Times New Roman" w:cs="Times New Roman"/>
          <w:sz w:val="20"/>
          <w:szCs w:val="20"/>
        </w:rPr>
        <w:t>3</w:t>
      </w:r>
      <w:r w:rsidR="00B33924" w:rsidRPr="00044ED1">
        <w:rPr>
          <w:rFonts w:ascii="Times New Roman" w:hAnsi="Times New Roman" w:cs="Times New Roman"/>
          <w:sz w:val="20"/>
          <w:szCs w:val="20"/>
        </w:rPr>
        <w:t xml:space="preserve"> к Правилам.</w:t>
      </w:r>
    </w:p>
    <w:p w:rsidR="00B33924" w:rsidRPr="00044ED1" w:rsidRDefault="003041D0"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.11. Приемка работ, осуществленных в соответствии с листом согласования, оформляется актом, указанном в листе согласования, в соответствии с Приложением </w:t>
      </w:r>
      <w:r w:rsidR="00043A93" w:rsidRPr="00044ED1">
        <w:rPr>
          <w:rFonts w:ascii="Times New Roman" w:hAnsi="Times New Roman" w:cs="Times New Roman"/>
          <w:sz w:val="20"/>
          <w:szCs w:val="20"/>
        </w:rPr>
        <w:t>2</w:t>
      </w:r>
      <w:r w:rsidR="00B33924" w:rsidRPr="00044ED1">
        <w:rPr>
          <w:rFonts w:ascii="Times New Roman" w:hAnsi="Times New Roman" w:cs="Times New Roman"/>
          <w:sz w:val="20"/>
          <w:szCs w:val="20"/>
        </w:rPr>
        <w:t>.</w:t>
      </w:r>
    </w:p>
    <w:p w:rsidR="00B33924" w:rsidRPr="00044ED1" w:rsidRDefault="003041D0"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.12. Отказ в приемке работ оформляется актом по форме согласно Приложению </w:t>
      </w:r>
      <w:r w:rsidR="00043A93"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 к Правилам.</w:t>
      </w:r>
    </w:p>
    <w:p w:rsidR="00B33924" w:rsidRPr="00044ED1" w:rsidRDefault="003041D0"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7</w:t>
      </w:r>
      <w:r w:rsidR="00B33924" w:rsidRPr="00044ED1">
        <w:rPr>
          <w:rFonts w:ascii="Times New Roman" w:hAnsi="Times New Roman" w:cs="Times New Roman"/>
          <w:sz w:val="20"/>
          <w:szCs w:val="20"/>
        </w:rPr>
        <w:t xml:space="preserve">.13. Акты, указанные в пунктах </w:t>
      </w: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.10 и </w:t>
      </w: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.11, выдаются заявителю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на организацию приемки работ по размещению элементов благоустройства.</w:t>
      </w:r>
    </w:p>
    <w:p w:rsidR="00B33924" w:rsidRPr="00044ED1" w:rsidRDefault="00FE3F58"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Выдача колерного бланка фасадов здания, строения, сооружения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xml:space="preserve">.1. Колерный бланк выдается уполномоченным структурным подразделением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xml:space="preserve">.2. Колерный бланк выдается на основании заявления лица, заинтересованного в его выдаче (далее – Заявитель), поданного в уполномоченное структурное подразделение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указанные в абзаце пятом настоящего пункта,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w:t>
      </w:r>
      <w:proofErr w:type="gramEnd"/>
      <w:r w:rsidRPr="00044ED1">
        <w:rPr>
          <w:rFonts w:ascii="Times New Roman" w:hAnsi="Times New Roman" w:cs="Times New Roman"/>
          <w:sz w:val="20"/>
          <w:szCs w:val="20"/>
        </w:rPr>
        <w:t xml:space="preserve"> представил указанные документы самостоятельно.</w:t>
      </w:r>
    </w:p>
    <w:p w:rsidR="00B33924" w:rsidRPr="00044ED1" w:rsidRDefault="00B33924" w:rsidP="00BF726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абзацах третьем – четвертом настоящего пункта,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xml:space="preserve">.3.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20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заявления, принимает решение о выдаче колерного бланка.</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.4. Форма колерного бланка фасадов зданий, строений, сооружений установлена в Приложении 4 к Правилам.</w:t>
      </w:r>
    </w:p>
    <w:p w:rsidR="00B33924" w:rsidRPr="00044ED1" w:rsidRDefault="007B5889"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 Паспортизация фасадов зданий, строений, сооружений</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1. Владельцы зданий, строений, сооружений и иные лица, на которых возложены соответствующие обязанности, обязаны иметь паспорт фасадов здания, строения, сооружения.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.2. Паспорт фасадов зданий, строений, сооружений содержит информацию об архитектурно-градостроительном облике здания, строения, сооружения.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 xml:space="preserve">.3. Паспорт фасадов зданий, строений, сооружений утверждается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на основании заявления заинтересованного лица.</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.4. Форма паспорта фасадов зданий, строений, сооружений установлена в приложении 5 к Правилам.</w:t>
      </w:r>
    </w:p>
    <w:p w:rsidR="00C70AFA" w:rsidRPr="00044ED1" w:rsidRDefault="007B5889" w:rsidP="00A3138A">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.5. Срок утверждения паспорта фасадов здания, строения, сооружения составляет 20 рабочих дней.</w:t>
      </w:r>
      <w:r w:rsidR="00C70AFA" w:rsidRPr="00044ED1">
        <w:rPr>
          <w:rFonts w:ascii="Times New Roman" w:hAnsi="Times New Roman" w:cs="Times New Roman"/>
          <w:sz w:val="20"/>
          <w:szCs w:val="20"/>
        </w:rPr>
        <w:br w:type="page"/>
      </w:r>
    </w:p>
    <w:p w:rsidR="00C74A04" w:rsidRPr="00044ED1" w:rsidRDefault="00C74A04" w:rsidP="008856E7">
      <w:pPr>
        <w:spacing w:after="0" w:line="240" w:lineRule="auto"/>
        <w:jc w:val="center"/>
        <w:rPr>
          <w:rFonts w:ascii="Times New Roman" w:hAnsi="Times New Roman" w:cs="Times New Roman"/>
          <w:b/>
          <w:sz w:val="20"/>
          <w:szCs w:val="20"/>
        </w:rPr>
        <w:sectPr w:rsidR="00C74A04" w:rsidRPr="00044ED1">
          <w:pgSz w:w="11906" w:h="16838"/>
          <w:pgMar w:top="1134" w:right="850" w:bottom="1134" w:left="1701" w:header="708" w:footer="708" w:gutter="0"/>
          <w:cols w:space="708"/>
          <w:docGrid w:linePitch="360"/>
        </w:sectPr>
      </w:pPr>
    </w:p>
    <w:p w:rsidR="00C74A04" w:rsidRPr="00044ED1" w:rsidRDefault="00C74A04" w:rsidP="008856E7">
      <w:pPr>
        <w:spacing w:after="0" w:line="240" w:lineRule="auto"/>
        <w:jc w:val="center"/>
        <w:rPr>
          <w:rFonts w:ascii="Times New Roman" w:hAnsi="Times New Roman" w:cs="Times New Roman"/>
          <w:sz w:val="20"/>
          <w:szCs w:val="20"/>
        </w:rPr>
      </w:pPr>
    </w:p>
    <w:p w:rsidR="00C74A04" w:rsidRPr="00044ED1" w:rsidRDefault="00C74A04" w:rsidP="008856E7">
      <w:pPr>
        <w:spacing w:after="0" w:line="240" w:lineRule="auto"/>
        <w:jc w:val="center"/>
        <w:rPr>
          <w:rFonts w:ascii="Times New Roman" w:hAnsi="Times New Roman" w:cs="Times New Roman"/>
          <w:sz w:val="20"/>
          <w:szCs w:val="20"/>
        </w:rPr>
      </w:pPr>
    </w:p>
    <w:p w:rsidR="00834ABC" w:rsidRPr="00044ED1" w:rsidRDefault="00C74A04" w:rsidP="008856E7">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СОГЛАСОВАНИЯ исполнительных органов государственно власти и подведомственных им организаций</w:t>
      </w:r>
    </w:p>
    <w:p w:rsidR="00C74A04" w:rsidRPr="00044ED1" w:rsidRDefault="00C74A04" w:rsidP="008856E7">
      <w:pPr>
        <w:spacing w:after="0" w:line="240" w:lineRule="auto"/>
        <w:jc w:val="center"/>
        <w:rPr>
          <w:rFonts w:ascii="Times New Roman" w:hAnsi="Times New Roman" w:cs="Times New Roman"/>
          <w:sz w:val="20"/>
          <w:szCs w:val="20"/>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578"/>
        <w:gridCol w:w="1809"/>
      </w:tblGrid>
      <w:tr w:rsidR="00BF7B4D" w:rsidRPr="00044ED1" w:rsidTr="00BF7B4D">
        <w:trPr>
          <w:trHeight w:val="858"/>
        </w:trPr>
        <w:tc>
          <w:tcPr>
            <w:tcW w:w="1951"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3578" w:type="dxa"/>
          </w:tcPr>
          <w:p w:rsidR="00BF7B4D" w:rsidRPr="00044ED1" w:rsidRDefault="00BF7B4D" w:rsidP="00BF7B4D">
            <w:pPr>
              <w:pBdr>
                <w:bottom w:val="single" w:sz="12" w:space="1" w:color="auto"/>
              </w:pBd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pBdr>
                <w:bottom w:val="single" w:sz="12" w:space="1" w:color="auto"/>
              </w:pBd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МП</w:t>
            </w: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“___”________________20_____г. </w:t>
            </w: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1809"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r>
      <w:tr w:rsidR="00BF7B4D" w:rsidRPr="00044ED1" w:rsidTr="00BF7B4D">
        <w:trPr>
          <w:trHeight w:val="353"/>
        </w:trPr>
        <w:tc>
          <w:tcPr>
            <w:tcW w:w="1951"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3578" w:type="dxa"/>
          </w:tcPr>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________________________________</w:t>
            </w: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МП</w:t>
            </w: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“___”________________200 г.</w:t>
            </w: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1809"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r>
    </w:tbl>
    <w:p w:rsidR="00C74A04" w:rsidRPr="00044ED1" w:rsidRDefault="00C74A04" w:rsidP="008856E7">
      <w:pPr>
        <w:spacing w:after="0" w:line="240" w:lineRule="auto"/>
        <w:jc w:val="center"/>
        <w:rPr>
          <w:rFonts w:ascii="Times New Roman" w:hAnsi="Times New Roman" w:cs="Times New Roman"/>
          <w:sz w:val="20"/>
          <w:szCs w:val="20"/>
        </w:rPr>
      </w:pPr>
    </w:p>
    <w:p w:rsidR="00C74A04" w:rsidRPr="00044ED1" w:rsidRDefault="00613AD1" w:rsidP="008856E7">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Акт приемки</w:t>
      </w:r>
    </w:p>
    <w:p w:rsidR="00C74A04" w:rsidRPr="00044ED1" w:rsidRDefault="00C74A04" w:rsidP="008856E7">
      <w:pPr>
        <w:spacing w:after="0" w:line="240" w:lineRule="auto"/>
        <w:jc w:val="center"/>
        <w:rPr>
          <w:rFonts w:ascii="Times New Roman" w:hAnsi="Times New Roman" w:cs="Times New Roman"/>
          <w:sz w:val="20"/>
          <w:szCs w:val="20"/>
        </w:rPr>
      </w:pPr>
    </w:p>
    <w:tbl>
      <w:tblPr>
        <w:tblStyle w:val="a5"/>
        <w:tblW w:w="0" w:type="auto"/>
        <w:tblLook w:val="04A0" w:firstRow="1" w:lastRow="0" w:firstColumn="1" w:lastColumn="0" w:noHBand="0" w:noVBand="1"/>
      </w:tblPr>
      <w:tblGrid>
        <w:gridCol w:w="2382"/>
        <w:gridCol w:w="2382"/>
        <w:gridCol w:w="2383"/>
      </w:tblGrid>
      <w:tr w:rsidR="00613AD1" w:rsidRPr="00044ED1" w:rsidTr="00613AD1">
        <w:trPr>
          <w:trHeight w:val="1459"/>
        </w:trPr>
        <w:tc>
          <w:tcPr>
            <w:tcW w:w="2382" w:type="dxa"/>
          </w:tcPr>
          <w:p w:rsidR="00613AD1" w:rsidRPr="00044ED1" w:rsidRDefault="00613AD1" w:rsidP="008856E7">
            <w:pPr>
              <w:jc w:val="center"/>
              <w:rPr>
                <w:rFonts w:ascii="Times New Roman" w:hAnsi="Times New Roman" w:cs="Times New Roman"/>
                <w:sz w:val="20"/>
                <w:szCs w:val="20"/>
              </w:rPr>
            </w:pPr>
          </w:p>
        </w:tc>
        <w:tc>
          <w:tcPr>
            <w:tcW w:w="2382" w:type="dxa"/>
          </w:tcPr>
          <w:p w:rsidR="00613AD1" w:rsidRPr="00044ED1" w:rsidRDefault="00613AD1" w:rsidP="008856E7">
            <w:pPr>
              <w:jc w:val="center"/>
              <w:rPr>
                <w:rFonts w:ascii="Times New Roman" w:hAnsi="Times New Roman" w:cs="Times New Roman"/>
                <w:sz w:val="20"/>
                <w:szCs w:val="20"/>
              </w:rPr>
            </w:pPr>
          </w:p>
        </w:tc>
        <w:tc>
          <w:tcPr>
            <w:tcW w:w="2383" w:type="dxa"/>
          </w:tcPr>
          <w:p w:rsidR="00613AD1" w:rsidRPr="00044ED1" w:rsidRDefault="00613AD1" w:rsidP="008856E7">
            <w:pPr>
              <w:jc w:val="center"/>
              <w:rPr>
                <w:rFonts w:ascii="Times New Roman" w:hAnsi="Times New Roman" w:cs="Times New Roman"/>
                <w:sz w:val="20"/>
                <w:szCs w:val="20"/>
              </w:rPr>
            </w:pPr>
          </w:p>
        </w:tc>
      </w:tr>
      <w:tr w:rsidR="00613AD1" w:rsidRPr="00044ED1" w:rsidTr="00613AD1">
        <w:trPr>
          <w:trHeight w:val="1125"/>
        </w:trPr>
        <w:tc>
          <w:tcPr>
            <w:tcW w:w="2382" w:type="dxa"/>
          </w:tcPr>
          <w:p w:rsidR="00613AD1" w:rsidRPr="00044ED1" w:rsidRDefault="00613AD1" w:rsidP="008856E7">
            <w:pPr>
              <w:jc w:val="center"/>
              <w:rPr>
                <w:rFonts w:ascii="Times New Roman" w:hAnsi="Times New Roman" w:cs="Times New Roman"/>
                <w:sz w:val="20"/>
                <w:szCs w:val="20"/>
              </w:rPr>
            </w:pPr>
          </w:p>
        </w:tc>
        <w:tc>
          <w:tcPr>
            <w:tcW w:w="2382" w:type="dxa"/>
          </w:tcPr>
          <w:p w:rsidR="00613AD1" w:rsidRPr="00044ED1" w:rsidRDefault="00613AD1" w:rsidP="00613AD1">
            <w:pPr>
              <w:jc w:val="right"/>
              <w:rPr>
                <w:rFonts w:ascii="Times New Roman" w:hAnsi="Times New Roman" w:cs="Times New Roman"/>
                <w:sz w:val="20"/>
                <w:szCs w:val="20"/>
              </w:rPr>
            </w:pPr>
          </w:p>
          <w:p w:rsidR="00613AD1" w:rsidRPr="00044ED1" w:rsidRDefault="00613AD1" w:rsidP="00613AD1">
            <w:pPr>
              <w:jc w:val="right"/>
              <w:rPr>
                <w:rFonts w:ascii="Times New Roman" w:hAnsi="Times New Roman" w:cs="Times New Roman"/>
                <w:sz w:val="20"/>
                <w:szCs w:val="20"/>
              </w:rPr>
            </w:pPr>
            <w:r w:rsidRPr="00044ED1">
              <w:rPr>
                <w:rFonts w:ascii="Times New Roman" w:hAnsi="Times New Roman" w:cs="Times New Roman"/>
                <w:sz w:val="20"/>
                <w:szCs w:val="20"/>
              </w:rPr>
              <w:t>МП</w:t>
            </w:r>
          </w:p>
        </w:tc>
        <w:tc>
          <w:tcPr>
            <w:tcW w:w="2383" w:type="dxa"/>
          </w:tcPr>
          <w:p w:rsidR="00613AD1" w:rsidRPr="00044ED1" w:rsidRDefault="00613AD1" w:rsidP="00613AD1">
            <w:pPr>
              <w:jc w:val="right"/>
              <w:rPr>
                <w:rFonts w:ascii="Times New Roman" w:hAnsi="Times New Roman" w:cs="Times New Roman"/>
                <w:sz w:val="20"/>
                <w:szCs w:val="20"/>
              </w:rPr>
            </w:pPr>
          </w:p>
          <w:p w:rsidR="00613AD1" w:rsidRPr="00044ED1" w:rsidRDefault="00613AD1" w:rsidP="00613AD1">
            <w:pPr>
              <w:jc w:val="right"/>
              <w:rPr>
                <w:rFonts w:ascii="Times New Roman" w:hAnsi="Times New Roman" w:cs="Times New Roman"/>
                <w:sz w:val="20"/>
                <w:szCs w:val="20"/>
              </w:rPr>
            </w:pPr>
            <w:r w:rsidRPr="00044ED1">
              <w:rPr>
                <w:rFonts w:ascii="Times New Roman" w:hAnsi="Times New Roman" w:cs="Times New Roman"/>
                <w:sz w:val="20"/>
                <w:szCs w:val="20"/>
              </w:rPr>
              <w:t>МП</w:t>
            </w:r>
          </w:p>
        </w:tc>
      </w:tr>
    </w:tbl>
    <w:p w:rsidR="00C74A04" w:rsidRPr="00044ED1" w:rsidRDefault="00C74A04" w:rsidP="008856E7">
      <w:pPr>
        <w:spacing w:after="0" w:line="240" w:lineRule="auto"/>
        <w:jc w:val="center"/>
        <w:rPr>
          <w:rFonts w:ascii="Times New Roman" w:hAnsi="Times New Roman" w:cs="Times New Roman"/>
          <w:sz w:val="20"/>
          <w:szCs w:val="20"/>
        </w:rPr>
      </w:pPr>
    </w:p>
    <w:p w:rsidR="00C74A04" w:rsidRPr="00044ED1" w:rsidRDefault="00EC4C27" w:rsidP="00C74A04">
      <w:pPr>
        <w:spacing w:after="0" w:line="240" w:lineRule="auto"/>
        <w:jc w:val="right"/>
        <w:rPr>
          <w:rFonts w:ascii="Times New Roman" w:hAnsi="Times New Roman" w:cs="Times New Roman"/>
          <w:sz w:val="20"/>
          <w:szCs w:val="20"/>
        </w:rPr>
      </w:pPr>
      <w:r w:rsidRPr="00044ED1">
        <w:rPr>
          <w:rFonts w:ascii="Times New Roman" w:hAnsi="Times New Roman" w:cs="Times New Roman"/>
          <w:sz w:val="20"/>
          <w:szCs w:val="20"/>
        </w:rPr>
        <w:lastRenderedPageBreak/>
        <w:t>Приложение 2</w:t>
      </w:r>
    </w:p>
    <w:p w:rsidR="00D3552D" w:rsidRPr="00044ED1" w:rsidRDefault="00D3552D" w:rsidP="00C74A04">
      <w:pPr>
        <w:spacing w:after="0" w:line="240" w:lineRule="auto"/>
        <w:jc w:val="right"/>
        <w:rPr>
          <w:rFonts w:ascii="Times New Roman" w:hAnsi="Times New Roman" w:cs="Times New Roman"/>
          <w:b/>
          <w:sz w:val="20"/>
          <w:szCs w:val="20"/>
        </w:rPr>
      </w:pPr>
    </w:p>
    <w:p w:rsidR="00D3552D" w:rsidRPr="00044ED1" w:rsidRDefault="00D3552D" w:rsidP="00D3552D">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 xml:space="preserve">Администрация </w:t>
      </w:r>
      <w:r w:rsidR="00884FBC" w:rsidRPr="00044ED1">
        <w:rPr>
          <w:rFonts w:ascii="Times New Roman" w:hAnsi="Times New Roman" w:cs="Times New Roman"/>
          <w:b/>
          <w:sz w:val="20"/>
          <w:szCs w:val="20"/>
        </w:rPr>
        <w:t xml:space="preserve">Култукского городского </w:t>
      </w:r>
      <w:r w:rsidR="00D03EB2" w:rsidRPr="00044ED1">
        <w:rPr>
          <w:rFonts w:ascii="Times New Roman" w:hAnsi="Times New Roman" w:cs="Times New Roman"/>
          <w:b/>
          <w:sz w:val="20"/>
          <w:szCs w:val="20"/>
        </w:rPr>
        <w:t>поселения</w:t>
      </w:r>
    </w:p>
    <w:p w:rsidR="00D3552D" w:rsidRPr="00044ED1" w:rsidRDefault="00884FBC" w:rsidP="00D3552D">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р.п. Култук, ул. Кирова, д. 35</w:t>
      </w:r>
    </w:p>
    <w:p w:rsidR="00D3552D" w:rsidRPr="00044ED1" w:rsidRDefault="00D3552D" w:rsidP="00D3552D">
      <w:pPr>
        <w:spacing w:after="0" w:line="240" w:lineRule="auto"/>
        <w:jc w:val="center"/>
        <w:rPr>
          <w:rFonts w:ascii="Times New Roman" w:hAnsi="Times New Roman" w:cs="Times New Roman"/>
          <w:b/>
          <w:sz w:val="20"/>
          <w:szCs w:val="20"/>
        </w:rPr>
      </w:pPr>
    </w:p>
    <w:p w:rsidR="00D3552D" w:rsidRPr="00044ED1" w:rsidRDefault="00D3552D" w:rsidP="00D3552D">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ЛИСТ СОГЛАСОВАНИЯ</w:t>
      </w:r>
    </w:p>
    <w:p w:rsidR="00D3552D" w:rsidRPr="00044ED1" w:rsidRDefault="00D3552D" w:rsidP="00D3552D">
      <w:pPr>
        <w:spacing w:after="0" w:line="240" w:lineRule="auto"/>
        <w:jc w:val="center"/>
        <w:rPr>
          <w:rFonts w:ascii="Times New Roman" w:hAnsi="Times New Roman" w:cs="Times New Roman"/>
          <w:b/>
          <w:sz w:val="20"/>
          <w:szCs w:val="20"/>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431"/>
      </w:tblGrid>
      <w:tr w:rsidR="00D3552D" w:rsidRPr="00044ED1" w:rsidTr="00D3552D">
        <w:trPr>
          <w:trHeight w:val="351"/>
        </w:trPr>
        <w:tc>
          <w:tcPr>
            <w:tcW w:w="2235" w:type="dxa"/>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Сотрудник подразделения</w:t>
            </w:r>
          </w:p>
        </w:tc>
        <w:tc>
          <w:tcPr>
            <w:tcW w:w="5431" w:type="dxa"/>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Начальник подразделения</w:t>
            </w:r>
          </w:p>
        </w:tc>
      </w:tr>
      <w:tr w:rsidR="00D3552D" w:rsidRPr="00044ED1" w:rsidTr="00D3552D">
        <w:trPr>
          <w:trHeight w:val="351"/>
        </w:trPr>
        <w:tc>
          <w:tcPr>
            <w:tcW w:w="2235" w:type="dxa"/>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p>
        </w:tc>
        <w:tc>
          <w:tcPr>
            <w:tcW w:w="5431" w:type="dxa"/>
          </w:tcPr>
          <w:p w:rsidR="00D3552D" w:rsidRPr="00044ED1" w:rsidRDefault="00D3552D" w:rsidP="00D3552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МП</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Район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Адрес размещения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Объект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Заявитель (владелец)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Проектировщик </w:t>
            </w:r>
          </w:p>
        </w:tc>
      </w:tr>
      <w:tr w:rsidR="00D3552D" w:rsidRPr="00044ED1" w:rsidTr="00D3552D">
        <w:trPr>
          <w:trHeight w:val="222"/>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Изготовитель (подрядчик) </w:t>
            </w:r>
          </w:p>
        </w:tc>
      </w:tr>
    </w:tbl>
    <w:p w:rsidR="003C0DEE" w:rsidRPr="00044ED1" w:rsidRDefault="003C0DEE" w:rsidP="003C0DEE">
      <w:pPr>
        <w:spacing w:after="0" w:line="240" w:lineRule="auto"/>
        <w:rPr>
          <w:rFonts w:ascii="Times New Roman" w:hAnsi="Times New Roman" w:cs="Times New Roman"/>
          <w:b/>
          <w:sz w:val="20"/>
          <w:szCs w:val="20"/>
        </w:rPr>
      </w:pPr>
    </w:p>
    <w:p w:rsidR="00D3552D" w:rsidRPr="00044ED1" w:rsidRDefault="003C0DEE" w:rsidP="003C0DEE">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Виды элементов благоустройства:</w:t>
      </w:r>
    </w:p>
    <w:p w:rsidR="00ED3514" w:rsidRPr="00044ED1" w:rsidRDefault="00ED3514"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ED3514" w:rsidRPr="00044ED1" w:rsidRDefault="00ED3514" w:rsidP="003C0DEE">
      <w:pPr>
        <w:spacing w:after="0" w:line="240" w:lineRule="auto"/>
        <w:rPr>
          <w:rFonts w:ascii="Times New Roman" w:hAnsi="Times New Roman" w:cs="Times New Roman"/>
          <w:b/>
          <w:sz w:val="20"/>
          <w:szCs w:val="20"/>
        </w:rPr>
      </w:pPr>
    </w:p>
    <w:p w:rsidR="00ED3514" w:rsidRPr="00044ED1" w:rsidRDefault="00ED3514" w:rsidP="003C0DEE">
      <w:pPr>
        <w:spacing w:after="0" w:line="240" w:lineRule="auto"/>
        <w:rPr>
          <w:rFonts w:ascii="Times New Roman" w:hAnsi="Times New Roman" w:cs="Times New Roman"/>
          <w:b/>
          <w:sz w:val="20"/>
          <w:szCs w:val="20"/>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969"/>
      </w:tblGrid>
      <w:tr w:rsidR="00ED3514" w:rsidRPr="00044ED1" w:rsidTr="00ED3514">
        <w:trPr>
          <w:trHeight w:val="68"/>
        </w:trPr>
        <w:tc>
          <w:tcPr>
            <w:tcW w:w="3652" w:type="dxa"/>
          </w:tcPr>
          <w:p w:rsidR="00ED3514" w:rsidRPr="00044ED1"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Задание продлено до: "___"_______________ 20__ г. </w:t>
            </w:r>
          </w:p>
          <w:p w:rsidR="007F4854" w:rsidRPr="00044ED1"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044ED1"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Подразделение _______________________________М.П. </w:t>
            </w:r>
          </w:p>
        </w:tc>
      </w:tr>
      <w:tr w:rsidR="00ED3514" w:rsidRPr="00044ED1" w:rsidTr="00ED3514">
        <w:trPr>
          <w:trHeight w:val="68"/>
        </w:trPr>
        <w:tc>
          <w:tcPr>
            <w:tcW w:w="3652" w:type="dxa"/>
          </w:tcPr>
          <w:p w:rsidR="00ED3514" w:rsidRPr="00044ED1"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Задание продлено до: "___"_______________ 20__ г. </w:t>
            </w:r>
          </w:p>
          <w:p w:rsidR="007F4854" w:rsidRPr="00044ED1"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044ED1"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Подразделение _______________________________М.П.</w:t>
            </w:r>
          </w:p>
        </w:tc>
      </w:tr>
      <w:tr w:rsidR="00ED3514" w:rsidRPr="00044ED1" w:rsidTr="00ED3514">
        <w:trPr>
          <w:trHeight w:val="68"/>
        </w:trPr>
        <w:tc>
          <w:tcPr>
            <w:tcW w:w="3652" w:type="dxa"/>
          </w:tcPr>
          <w:p w:rsidR="00ED3514" w:rsidRPr="00044ED1"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Задание продлено до: "___"_______________ 20__ г. </w:t>
            </w:r>
          </w:p>
          <w:p w:rsidR="007F4854" w:rsidRPr="00044ED1"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044ED1"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Подразделение _______________________________М.П.</w:t>
            </w:r>
          </w:p>
        </w:tc>
      </w:tr>
    </w:tbl>
    <w:p w:rsidR="00FB45A9" w:rsidRPr="00044ED1" w:rsidRDefault="00FB45A9" w:rsidP="003C0DEE">
      <w:pPr>
        <w:spacing w:after="0" w:line="240" w:lineRule="auto"/>
        <w:rPr>
          <w:rFonts w:ascii="Times New Roman" w:hAnsi="Times New Roman" w:cs="Times New Roman"/>
          <w:b/>
          <w:sz w:val="20"/>
          <w:szCs w:val="20"/>
        </w:rPr>
      </w:pPr>
    </w:p>
    <w:p w:rsidR="00FB45A9" w:rsidRPr="00044ED1" w:rsidRDefault="00FB45A9">
      <w:pPr>
        <w:rPr>
          <w:rFonts w:ascii="Times New Roman" w:hAnsi="Times New Roman" w:cs="Times New Roman"/>
          <w:b/>
          <w:sz w:val="20"/>
          <w:szCs w:val="20"/>
        </w:rPr>
      </w:pPr>
      <w:r w:rsidRPr="00044ED1">
        <w:rPr>
          <w:rFonts w:ascii="Times New Roman" w:hAnsi="Times New Roman" w:cs="Times New Roman"/>
          <w:b/>
          <w:sz w:val="20"/>
          <w:szCs w:val="20"/>
        </w:rPr>
        <w:br w:type="page"/>
      </w:r>
    </w:p>
    <w:tbl>
      <w:tblPr>
        <w:tblStyle w:val="a5"/>
        <w:tblW w:w="7196" w:type="dxa"/>
        <w:tblLook w:val="04A0" w:firstRow="1" w:lastRow="0" w:firstColumn="1" w:lastColumn="0" w:noHBand="0" w:noVBand="1"/>
      </w:tblPr>
      <w:tblGrid>
        <w:gridCol w:w="675"/>
        <w:gridCol w:w="6521"/>
      </w:tblGrid>
      <w:tr w:rsidR="00FB45A9" w:rsidRPr="00044ED1" w:rsidTr="00FB45A9">
        <w:trPr>
          <w:cantSplit/>
          <w:trHeight w:val="2686"/>
        </w:trPr>
        <w:tc>
          <w:tcPr>
            <w:tcW w:w="675" w:type="dxa"/>
            <w:textDirection w:val="btLr"/>
          </w:tcPr>
          <w:p w:rsidR="00FB45A9" w:rsidRPr="00044ED1" w:rsidRDefault="00FB45A9" w:rsidP="00FB45A9">
            <w:pPr>
              <w:ind w:left="113" w:right="113"/>
              <w:rPr>
                <w:rFonts w:ascii="Times New Roman" w:hAnsi="Times New Roman" w:cs="Times New Roman"/>
                <w:sz w:val="20"/>
                <w:szCs w:val="20"/>
              </w:rPr>
            </w:pPr>
            <w:r w:rsidRPr="00044ED1">
              <w:rPr>
                <w:rFonts w:ascii="Times New Roman" w:hAnsi="Times New Roman" w:cs="Times New Roman"/>
                <w:sz w:val="20"/>
                <w:szCs w:val="20"/>
              </w:rPr>
              <w:lastRenderedPageBreak/>
              <w:t>Общий вид (</w:t>
            </w:r>
            <w:proofErr w:type="spellStart"/>
            <w:r w:rsidRPr="00044ED1">
              <w:rPr>
                <w:rFonts w:ascii="Times New Roman" w:hAnsi="Times New Roman" w:cs="Times New Roman"/>
                <w:sz w:val="20"/>
                <w:szCs w:val="20"/>
              </w:rPr>
              <w:t>фотофиксация</w:t>
            </w:r>
            <w:proofErr w:type="spellEnd"/>
            <w:r w:rsidRPr="00044ED1">
              <w:rPr>
                <w:rFonts w:ascii="Times New Roman" w:hAnsi="Times New Roman" w:cs="Times New Roman"/>
                <w:sz w:val="20"/>
                <w:szCs w:val="20"/>
              </w:rPr>
              <w:t>) места размещения</w:t>
            </w:r>
          </w:p>
        </w:tc>
        <w:tc>
          <w:tcPr>
            <w:tcW w:w="6521" w:type="dxa"/>
          </w:tcPr>
          <w:p w:rsidR="00AA1B5D" w:rsidRPr="00044ED1" w:rsidRDefault="00AA1B5D">
            <w:pPr>
              <w:rPr>
                <w:rFonts w:ascii="Times New Roman" w:hAnsi="Times New Roman" w:cs="Times New Roman"/>
                <w:sz w:val="20"/>
                <w:szCs w:val="20"/>
              </w:rPr>
            </w:pPr>
          </w:p>
          <w:tbl>
            <w:tblPr>
              <w:tblW w:w="0" w:type="auto"/>
              <w:tblBorders>
                <w:top w:val="nil"/>
                <w:left w:val="nil"/>
                <w:bottom w:val="nil"/>
                <w:right w:val="nil"/>
              </w:tblBorders>
              <w:tblLook w:val="0000" w:firstRow="0" w:lastRow="0" w:firstColumn="0" w:lastColumn="0" w:noHBand="0" w:noVBand="0"/>
            </w:tblPr>
            <w:tblGrid>
              <w:gridCol w:w="4214"/>
            </w:tblGrid>
            <w:tr w:rsidR="00FB45A9" w:rsidRPr="00044ED1">
              <w:trPr>
                <w:trHeight w:val="100"/>
              </w:trPr>
              <w:tc>
                <w:tcPr>
                  <w:tcW w:w="0" w:type="auto"/>
                </w:tcPr>
                <w:p w:rsidR="00FB45A9" w:rsidRPr="00044ED1" w:rsidRDefault="00FB45A9" w:rsidP="00FB45A9">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Общий вид (</w:t>
                  </w:r>
                  <w:proofErr w:type="spellStart"/>
                  <w:r w:rsidRPr="00044ED1">
                    <w:rPr>
                      <w:rFonts w:ascii="Times New Roman" w:hAnsi="Times New Roman" w:cs="Times New Roman"/>
                      <w:color w:val="000000"/>
                      <w:sz w:val="20"/>
                      <w:szCs w:val="20"/>
                    </w:rPr>
                    <w:t>фотофиксация</w:t>
                  </w:r>
                  <w:proofErr w:type="spellEnd"/>
                  <w:r w:rsidRPr="00044ED1">
                    <w:rPr>
                      <w:rFonts w:ascii="Times New Roman" w:hAnsi="Times New Roman" w:cs="Times New Roman"/>
                      <w:color w:val="000000"/>
                      <w:sz w:val="20"/>
                      <w:szCs w:val="20"/>
                    </w:rPr>
                    <w:t xml:space="preserve">) места размещения </w:t>
                  </w:r>
                </w:p>
              </w:tc>
            </w:tr>
          </w:tbl>
          <w:p w:rsidR="00AA1B5D" w:rsidRPr="00044ED1" w:rsidRDefault="00AA1B5D" w:rsidP="00FB45A9">
            <w:pPr>
              <w:rPr>
                <w:rFonts w:ascii="Times New Roman" w:hAnsi="Times New Roman" w:cs="Times New Roman"/>
                <w:sz w:val="20"/>
                <w:szCs w:val="20"/>
              </w:rPr>
            </w:pPr>
          </w:p>
        </w:tc>
      </w:tr>
      <w:tr w:rsidR="00FB45A9" w:rsidRPr="00044ED1" w:rsidTr="00FB45A9">
        <w:trPr>
          <w:cantSplit/>
          <w:trHeight w:val="2681"/>
        </w:trPr>
        <w:tc>
          <w:tcPr>
            <w:tcW w:w="675" w:type="dxa"/>
            <w:textDirection w:val="btLr"/>
          </w:tcPr>
          <w:p w:rsidR="00FB45A9" w:rsidRPr="00044ED1" w:rsidRDefault="00FB45A9" w:rsidP="00FB45A9">
            <w:pPr>
              <w:ind w:left="113" w:right="113"/>
              <w:rPr>
                <w:rFonts w:ascii="Times New Roman" w:hAnsi="Times New Roman" w:cs="Times New Roman"/>
                <w:sz w:val="20"/>
                <w:szCs w:val="20"/>
              </w:rPr>
            </w:pPr>
            <w:r w:rsidRPr="00044ED1">
              <w:rPr>
                <w:rFonts w:ascii="Times New Roman" w:hAnsi="Times New Roman" w:cs="Times New Roman"/>
                <w:sz w:val="20"/>
                <w:szCs w:val="20"/>
              </w:rPr>
              <w:t>Ситуационный план М 1:2000</w:t>
            </w:r>
          </w:p>
        </w:tc>
        <w:tc>
          <w:tcPr>
            <w:tcW w:w="6521" w:type="dxa"/>
          </w:tcPr>
          <w:p w:rsidR="00AA1B5D" w:rsidRPr="00044ED1" w:rsidRDefault="00AA1B5D" w:rsidP="00FB45A9">
            <w:pPr>
              <w:pStyle w:val="Default"/>
              <w:rPr>
                <w:sz w:val="20"/>
                <w:szCs w:val="20"/>
              </w:rPr>
            </w:pPr>
          </w:p>
          <w:p w:rsidR="00FB45A9" w:rsidRPr="00044ED1" w:rsidRDefault="00FB45A9" w:rsidP="00FB45A9">
            <w:pPr>
              <w:pStyle w:val="Default"/>
              <w:rPr>
                <w:sz w:val="20"/>
                <w:szCs w:val="20"/>
              </w:rPr>
            </w:pPr>
            <w:r w:rsidRPr="00044ED1">
              <w:rPr>
                <w:sz w:val="20"/>
                <w:szCs w:val="20"/>
              </w:rPr>
              <w:t xml:space="preserve">Ситуационный план места размещения </w:t>
            </w:r>
          </w:p>
        </w:tc>
      </w:tr>
      <w:tr w:rsidR="00FB45A9" w:rsidRPr="00044ED1" w:rsidTr="00FB45A9">
        <w:trPr>
          <w:cantSplit/>
          <w:trHeight w:val="3811"/>
        </w:trPr>
        <w:tc>
          <w:tcPr>
            <w:tcW w:w="675" w:type="dxa"/>
            <w:textDirection w:val="btLr"/>
          </w:tcPr>
          <w:p w:rsidR="00FB45A9" w:rsidRPr="00044ED1" w:rsidRDefault="00FB45A9" w:rsidP="00FB45A9">
            <w:pPr>
              <w:ind w:left="113" w:right="113"/>
              <w:rPr>
                <w:rFonts w:ascii="Times New Roman" w:hAnsi="Times New Roman" w:cs="Times New Roman"/>
                <w:sz w:val="20"/>
                <w:szCs w:val="20"/>
              </w:rPr>
            </w:pPr>
            <w:r w:rsidRPr="00044ED1">
              <w:rPr>
                <w:rFonts w:ascii="Times New Roman" w:hAnsi="Times New Roman" w:cs="Times New Roman"/>
                <w:sz w:val="20"/>
                <w:szCs w:val="20"/>
              </w:rPr>
              <w:t>Ситуационный план М 1:500</w:t>
            </w:r>
          </w:p>
        </w:tc>
        <w:tc>
          <w:tcPr>
            <w:tcW w:w="6521" w:type="dxa"/>
          </w:tcPr>
          <w:p w:rsidR="00AA1B5D" w:rsidRPr="00044ED1" w:rsidRDefault="00AA1B5D" w:rsidP="00FB45A9">
            <w:pPr>
              <w:rPr>
                <w:rFonts w:ascii="Times New Roman" w:hAnsi="Times New Roman" w:cs="Times New Roman"/>
                <w:sz w:val="20"/>
                <w:szCs w:val="20"/>
              </w:rPr>
            </w:pPr>
          </w:p>
          <w:p w:rsidR="00FB45A9" w:rsidRPr="00044ED1" w:rsidRDefault="00FB45A9" w:rsidP="00FB45A9">
            <w:pPr>
              <w:rPr>
                <w:rFonts w:ascii="Times New Roman" w:hAnsi="Times New Roman" w:cs="Times New Roman"/>
                <w:sz w:val="20"/>
                <w:szCs w:val="20"/>
              </w:rPr>
            </w:pPr>
            <w:r w:rsidRPr="00044ED1">
              <w:rPr>
                <w:rFonts w:ascii="Times New Roman" w:hAnsi="Times New Roman" w:cs="Times New Roman"/>
                <w:sz w:val="20"/>
                <w:szCs w:val="20"/>
              </w:rPr>
              <w:t>Ситуационный план М 1:500</w:t>
            </w:r>
          </w:p>
        </w:tc>
      </w:tr>
    </w:tbl>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044ED1" w:rsidTr="00F6569E">
        <w:trPr>
          <w:cantSplit/>
          <w:trHeight w:val="4103"/>
        </w:trPr>
        <w:tc>
          <w:tcPr>
            <w:tcW w:w="675" w:type="dxa"/>
            <w:textDirection w:val="btLr"/>
          </w:tcPr>
          <w:p w:rsidR="00F6569E" w:rsidRPr="00044ED1" w:rsidRDefault="00F6569E" w:rsidP="00F6569E">
            <w:pPr>
              <w:pStyle w:val="Default"/>
              <w:ind w:left="113" w:right="113"/>
              <w:rPr>
                <w:sz w:val="20"/>
                <w:szCs w:val="20"/>
              </w:rPr>
            </w:pPr>
            <w:r w:rsidRPr="00044ED1">
              <w:rPr>
                <w:sz w:val="20"/>
                <w:szCs w:val="20"/>
              </w:rPr>
              <w:lastRenderedPageBreak/>
              <w:t xml:space="preserve">Внешний вид элемента благоустройства, план, разрезы, </w:t>
            </w:r>
            <w:proofErr w:type="spellStart"/>
            <w:r w:rsidRPr="00044ED1">
              <w:rPr>
                <w:sz w:val="20"/>
                <w:szCs w:val="20"/>
              </w:rPr>
              <w:t>фрагменты</w:t>
            </w:r>
            <w:proofErr w:type="gramStart"/>
            <w:r w:rsidRPr="00044ED1">
              <w:rPr>
                <w:sz w:val="20"/>
                <w:szCs w:val="20"/>
              </w:rPr>
              <w:t>,ц</w:t>
            </w:r>
            <w:proofErr w:type="gramEnd"/>
            <w:r w:rsidRPr="00044ED1">
              <w:rPr>
                <w:sz w:val="20"/>
                <w:szCs w:val="20"/>
              </w:rPr>
              <w:t>ветовое</w:t>
            </w:r>
            <w:proofErr w:type="spellEnd"/>
            <w:r w:rsidRPr="00044ED1">
              <w:rPr>
                <w:sz w:val="20"/>
                <w:szCs w:val="20"/>
              </w:rPr>
              <w:t xml:space="preserve"> решение)</w:t>
            </w:r>
          </w:p>
        </w:tc>
        <w:tc>
          <w:tcPr>
            <w:tcW w:w="7088" w:type="dxa"/>
          </w:tcPr>
          <w:p w:rsidR="00F6569E" w:rsidRPr="00044ED1" w:rsidRDefault="00F6569E" w:rsidP="00F6569E">
            <w:pPr>
              <w:pStyle w:val="Default"/>
              <w:rPr>
                <w:sz w:val="20"/>
                <w:szCs w:val="20"/>
              </w:rPr>
            </w:pPr>
          </w:p>
        </w:tc>
      </w:tr>
    </w:tbl>
    <w:p w:rsidR="00ED3514" w:rsidRPr="00044ED1" w:rsidRDefault="00ED3514" w:rsidP="00F6569E">
      <w:pPr>
        <w:spacing w:after="0" w:line="240" w:lineRule="auto"/>
        <w:rPr>
          <w:rFonts w:ascii="Times New Roman" w:hAnsi="Times New Roman" w:cs="Times New Roman"/>
          <w:b/>
          <w:sz w:val="20"/>
          <w:szCs w:val="20"/>
        </w:rPr>
      </w:pPr>
    </w:p>
    <w:p w:rsidR="00F6569E" w:rsidRPr="00044ED1" w:rsidRDefault="00F6569E" w:rsidP="00F6569E">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Дополнительно прилагаются необходимые проекции, разрезы, схемы и другие материалы, поясняющие лист согласования</w:t>
      </w:r>
    </w:p>
    <w:p w:rsidR="00F6569E" w:rsidRPr="00044ED1" w:rsidRDefault="00F6569E" w:rsidP="00F6569E">
      <w:pPr>
        <w:spacing w:after="0" w:line="240" w:lineRule="auto"/>
        <w:rPr>
          <w:rFonts w:ascii="Times New Roman" w:hAnsi="Times New Roman" w:cs="Times New Roman"/>
          <w:b/>
          <w:sz w:val="20"/>
          <w:szCs w:val="20"/>
        </w:rPr>
      </w:pP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044ED1" w:rsidTr="0036354B">
        <w:trPr>
          <w:cantSplit/>
          <w:trHeight w:val="4103"/>
        </w:trPr>
        <w:tc>
          <w:tcPr>
            <w:tcW w:w="675" w:type="dxa"/>
            <w:textDirection w:val="btLr"/>
          </w:tcPr>
          <w:p w:rsidR="00F6569E" w:rsidRPr="00044ED1" w:rsidRDefault="00F6569E" w:rsidP="0036354B">
            <w:pPr>
              <w:pStyle w:val="Default"/>
              <w:ind w:left="113" w:right="113"/>
              <w:rPr>
                <w:sz w:val="20"/>
                <w:szCs w:val="20"/>
              </w:rPr>
            </w:pPr>
            <w:r w:rsidRPr="00044ED1">
              <w:rPr>
                <w:sz w:val="20"/>
                <w:szCs w:val="20"/>
              </w:rPr>
              <w:t>Компьютерный монтаж размещения элемента благоустройства</w:t>
            </w:r>
          </w:p>
        </w:tc>
        <w:tc>
          <w:tcPr>
            <w:tcW w:w="7088" w:type="dxa"/>
          </w:tcPr>
          <w:p w:rsidR="00F6569E" w:rsidRPr="00044ED1" w:rsidRDefault="00F6569E" w:rsidP="0036354B">
            <w:pPr>
              <w:pStyle w:val="Default"/>
              <w:rPr>
                <w:sz w:val="20"/>
                <w:szCs w:val="20"/>
              </w:rPr>
            </w:pPr>
          </w:p>
        </w:tc>
      </w:tr>
    </w:tbl>
    <w:p w:rsidR="00CE766F" w:rsidRPr="00044ED1" w:rsidRDefault="00CE766F" w:rsidP="00F6569E">
      <w:pPr>
        <w:spacing w:after="0" w:line="240" w:lineRule="auto"/>
        <w:rPr>
          <w:rFonts w:ascii="Times New Roman" w:hAnsi="Times New Roman" w:cs="Times New Roman"/>
          <w:b/>
          <w:sz w:val="20"/>
          <w:szCs w:val="20"/>
        </w:rPr>
        <w:sectPr w:rsidR="00CE766F" w:rsidRPr="00044ED1" w:rsidSect="00C74A04">
          <w:pgSz w:w="16838" w:h="11906" w:orient="landscape"/>
          <w:pgMar w:top="851" w:right="1134" w:bottom="1701" w:left="1134" w:header="709" w:footer="709" w:gutter="0"/>
          <w:cols w:num="2" w:space="708"/>
          <w:docGrid w:linePitch="360"/>
        </w:sectPr>
      </w:pPr>
    </w:p>
    <w:p w:rsidR="00CE766F" w:rsidRPr="00044ED1" w:rsidRDefault="00CE766F" w:rsidP="00DB0AD2">
      <w:pPr>
        <w:pageBreakBefore/>
        <w:autoSpaceDE w:val="0"/>
        <w:autoSpaceDN w:val="0"/>
        <w:adjustRightInd w:val="0"/>
        <w:spacing w:after="0" w:line="240" w:lineRule="auto"/>
        <w:jc w:val="right"/>
        <w:rPr>
          <w:rFonts w:ascii="Times New Roman" w:hAnsi="Times New Roman" w:cs="Times New Roman"/>
          <w:b/>
          <w:color w:val="000000"/>
          <w:sz w:val="20"/>
          <w:szCs w:val="20"/>
        </w:rPr>
      </w:pPr>
      <w:r w:rsidRPr="00044ED1">
        <w:rPr>
          <w:rFonts w:ascii="Times New Roman" w:hAnsi="Times New Roman" w:cs="Times New Roman"/>
          <w:b/>
          <w:color w:val="000000"/>
          <w:sz w:val="20"/>
          <w:szCs w:val="20"/>
        </w:rPr>
        <w:lastRenderedPageBreak/>
        <w:t xml:space="preserve">Приложение </w:t>
      </w:r>
      <w:r w:rsidR="00A3138A" w:rsidRPr="00044ED1">
        <w:rPr>
          <w:rFonts w:ascii="Times New Roman" w:hAnsi="Times New Roman" w:cs="Times New Roman"/>
          <w:b/>
          <w:color w:val="000000"/>
          <w:sz w:val="20"/>
          <w:szCs w:val="20"/>
        </w:rPr>
        <w:t>3</w:t>
      </w:r>
      <w:r w:rsidRPr="00044ED1">
        <w:rPr>
          <w:rFonts w:ascii="Times New Roman" w:hAnsi="Times New Roman" w:cs="Times New Roman"/>
          <w:b/>
          <w:color w:val="000000"/>
          <w:sz w:val="20"/>
          <w:szCs w:val="20"/>
        </w:rPr>
        <w:t xml:space="preserve"> </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044ED1" w:rsidRDefault="00CE766F" w:rsidP="00DB0AD2">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АКТ ПРИЕМКИ РАБОТ</w:t>
      </w:r>
    </w:p>
    <w:p w:rsidR="00CE766F" w:rsidRPr="00044ED1" w:rsidRDefault="00CE766F" w:rsidP="00DB0AD2">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ПО РАЗМЕЩЕНИЮ ЭЛЕМЕНТОВ БЛАГОУСТРОЙСТВА</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044ED1" w:rsidRDefault="00884FBC" w:rsidP="006C27E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р.п. Култук</w:t>
      </w:r>
      <w:r w:rsidR="00DB0AD2" w:rsidRPr="00044ED1">
        <w:rPr>
          <w:rFonts w:ascii="Times New Roman" w:hAnsi="Times New Roman" w:cs="Times New Roman"/>
          <w:color w:val="000000"/>
          <w:sz w:val="20"/>
          <w:szCs w:val="20"/>
        </w:rPr>
        <w:t xml:space="preserve">                                                                                  </w:t>
      </w:r>
      <w:r w:rsidRPr="00044ED1">
        <w:rPr>
          <w:rFonts w:ascii="Times New Roman" w:hAnsi="Times New Roman" w:cs="Times New Roman"/>
          <w:color w:val="000000"/>
          <w:sz w:val="20"/>
          <w:szCs w:val="20"/>
        </w:rPr>
        <w:t xml:space="preserve">           </w:t>
      </w:r>
      <w:r w:rsidR="00DB0AD2" w:rsidRPr="00044ED1">
        <w:rPr>
          <w:rFonts w:ascii="Times New Roman" w:hAnsi="Times New Roman" w:cs="Times New Roman"/>
          <w:color w:val="000000"/>
          <w:sz w:val="20"/>
          <w:szCs w:val="20"/>
        </w:rPr>
        <w:t xml:space="preserve">  </w:t>
      </w:r>
      <w:r w:rsidR="006C27ED" w:rsidRPr="00044ED1">
        <w:rPr>
          <w:rFonts w:ascii="Times New Roman" w:hAnsi="Times New Roman" w:cs="Times New Roman"/>
          <w:color w:val="000000"/>
          <w:sz w:val="20"/>
          <w:szCs w:val="20"/>
        </w:rPr>
        <w:t xml:space="preserve"> __________</w:t>
      </w:r>
      <w:r w:rsidR="00CE766F" w:rsidRPr="00044ED1">
        <w:rPr>
          <w:rFonts w:ascii="Times New Roman" w:hAnsi="Times New Roman" w:cs="Times New Roman"/>
          <w:color w:val="000000"/>
          <w:sz w:val="20"/>
          <w:szCs w:val="20"/>
        </w:rPr>
        <w:t xml:space="preserve">__20__года </w:t>
      </w:r>
    </w:p>
    <w:p w:rsidR="00CE766F" w:rsidRPr="00044ED1" w:rsidRDefault="00CE766F" w:rsidP="00DB0AD2">
      <w:pPr>
        <w:autoSpaceDE w:val="0"/>
        <w:autoSpaceDN w:val="0"/>
        <w:adjustRightInd w:val="0"/>
        <w:spacing w:after="0" w:line="240" w:lineRule="auto"/>
        <w:jc w:val="right"/>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время_________________ </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 </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044ED1"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Комиссия в составе: </w:t>
      </w:r>
    </w:p>
    <w:p w:rsidR="00CE766F" w:rsidRPr="00044ED1" w:rsidRDefault="00CE766F" w:rsidP="00DB0AD2">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1. </w:t>
      </w:r>
      <w:r w:rsidR="00DB0AD2" w:rsidRPr="00044ED1">
        <w:rPr>
          <w:rFonts w:ascii="Times New Roman" w:hAnsi="Times New Roman" w:cs="Times New Roman"/>
          <w:color w:val="000000"/>
          <w:sz w:val="20"/>
          <w:szCs w:val="20"/>
        </w:rPr>
        <w:t>Администраци</w:t>
      </w:r>
      <w:r w:rsidR="00884FBC" w:rsidRPr="00044ED1">
        <w:rPr>
          <w:rFonts w:ascii="Times New Roman" w:hAnsi="Times New Roman" w:cs="Times New Roman"/>
          <w:color w:val="000000"/>
          <w:sz w:val="20"/>
          <w:szCs w:val="20"/>
        </w:rPr>
        <w:t>я Култукского городского поселения</w:t>
      </w:r>
      <w:r w:rsidRPr="00044ED1">
        <w:rPr>
          <w:rFonts w:ascii="Times New Roman" w:hAnsi="Times New Roman" w:cs="Times New Roman"/>
          <w:color w:val="000000"/>
          <w:sz w:val="20"/>
          <w:szCs w:val="20"/>
        </w:rPr>
        <w:t>, уполномоченн</w:t>
      </w:r>
      <w:r w:rsidR="00884FBC" w:rsidRPr="00044ED1">
        <w:rPr>
          <w:rFonts w:ascii="Times New Roman" w:hAnsi="Times New Roman" w:cs="Times New Roman"/>
          <w:color w:val="000000"/>
          <w:sz w:val="20"/>
          <w:szCs w:val="20"/>
        </w:rPr>
        <w:t>ая</w:t>
      </w:r>
      <w:r w:rsidR="00DB0AD2" w:rsidRPr="00044ED1">
        <w:rPr>
          <w:rFonts w:ascii="Times New Roman" w:hAnsi="Times New Roman" w:cs="Times New Roman"/>
          <w:color w:val="000000"/>
          <w:sz w:val="20"/>
          <w:szCs w:val="20"/>
        </w:rPr>
        <w:t xml:space="preserve"> </w:t>
      </w:r>
      <w:r w:rsidRPr="00044ED1">
        <w:rPr>
          <w:rFonts w:ascii="Times New Roman" w:hAnsi="Times New Roman" w:cs="Times New Roman"/>
          <w:color w:val="000000"/>
          <w:sz w:val="20"/>
          <w:szCs w:val="20"/>
        </w:rPr>
        <w:t>на организацию приемки работ (наименование, должность и ФИО представителя)______________________</w:t>
      </w:r>
      <w:r w:rsidR="00DB0AD2" w:rsidRPr="00044ED1">
        <w:rPr>
          <w:rFonts w:ascii="Times New Roman" w:hAnsi="Times New Roman" w:cs="Times New Roman"/>
          <w:color w:val="000000"/>
          <w:sz w:val="20"/>
          <w:szCs w:val="20"/>
        </w:rPr>
        <w:t>__________</w:t>
      </w:r>
    </w:p>
    <w:p w:rsidR="00CE766F" w:rsidRPr="00044ED1" w:rsidRDefault="00CE766F" w:rsidP="00DB0AD2">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A1459" w:rsidRPr="00044ED1">
        <w:rPr>
          <w:rFonts w:ascii="Times New Roman" w:hAnsi="Times New Roman" w:cs="Times New Roman"/>
          <w:color w:val="000000"/>
          <w:sz w:val="20"/>
          <w:szCs w:val="20"/>
        </w:rPr>
        <w:t>__________________</w:t>
      </w:r>
    </w:p>
    <w:p w:rsidR="005A1459" w:rsidRPr="00044ED1" w:rsidRDefault="005A1459" w:rsidP="00DB0AD2">
      <w:pPr>
        <w:autoSpaceDE w:val="0"/>
        <w:autoSpaceDN w:val="0"/>
        <w:adjustRightInd w:val="0"/>
        <w:spacing w:after="0" w:line="240" w:lineRule="auto"/>
        <w:jc w:val="both"/>
        <w:rPr>
          <w:rFonts w:ascii="Times New Roman" w:hAnsi="Times New Roman" w:cs="Times New Roman"/>
          <w:color w:val="000000"/>
          <w:sz w:val="20"/>
          <w:szCs w:val="20"/>
        </w:rPr>
      </w:pPr>
    </w:p>
    <w:p w:rsidR="005A1459" w:rsidRPr="00044ED1" w:rsidRDefault="005A1459" w:rsidP="00DB0AD2">
      <w:pPr>
        <w:autoSpaceDE w:val="0"/>
        <w:autoSpaceDN w:val="0"/>
        <w:adjustRightInd w:val="0"/>
        <w:spacing w:after="0" w:line="240" w:lineRule="auto"/>
        <w:jc w:val="both"/>
        <w:rPr>
          <w:rFonts w:ascii="Times New Roman" w:hAnsi="Times New Roman" w:cs="Times New Roman"/>
          <w:color w:val="000000"/>
          <w:sz w:val="20"/>
          <w:szCs w:val="20"/>
        </w:rPr>
      </w:pPr>
    </w:p>
    <w:p w:rsidR="00CE766F" w:rsidRPr="00044ED1"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УСТАНОВИЛА: </w:t>
      </w:r>
    </w:p>
    <w:p w:rsidR="00CE766F" w:rsidRPr="00044ED1"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 К приемке представле</w:t>
      </w:r>
      <w:proofErr w:type="gramStart"/>
      <w:r w:rsidRPr="00044ED1">
        <w:rPr>
          <w:rFonts w:ascii="Times New Roman" w:hAnsi="Times New Roman" w:cs="Times New Roman"/>
          <w:color w:val="000000"/>
          <w:sz w:val="20"/>
          <w:szCs w:val="20"/>
        </w:rPr>
        <w:t>н(</w:t>
      </w:r>
      <w:proofErr w:type="gramEnd"/>
      <w:r w:rsidRPr="00044ED1">
        <w:rPr>
          <w:rFonts w:ascii="Times New Roman" w:hAnsi="Times New Roman" w:cs="Times New Roman"/>
          <w:color w:val="000000"/>
          <w:sz w:val="20"/>
          <w:szCs w:val="20"/>
        </w:rPr>
        <w:t xml:space="preserve">ы) элементы(ы) благоустройства, размещенные по адресу:__________________________________________________________ </w:t>
      </w:r>
    </w:p>
    <w:p w:rsidR="00F6569E" w:rsidRPr="00044ED1" w:rsidRDefault="00F6569E" w:rsidP="00F6569E">
      <w:pPr>
        <w:spacing w:after="0" w:line="240" w:lineRule="auto"/>
        <w:rPr>
          <w:rFonts w:ascii="Times New Roman" w:hAnsi="Times New Roman" w:cs="Times New Roman"/>
          <w:b/>
          <w:sz w:val="20"/>
          <w:szCs w:val="20"/>
        </w:rPr>
      </w:pPr>
    </w:p>
    <w:p w:rsidR="00652074" w:rsidRPr="00044ED1" w:rsidRDefault="00652074" w:rsidP="00F6569E">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2. Проект благоустройства согласован:</w:t>
      </w:r>
    </w:p>
    <w:p w:rsidR="00652074" w:rsidRPr="00044ED1" w:rsidRDefault="00652074" w:rsidP="00F6569E">
      <w:pPr>
        <w:spacing w:after="0" w:line="240" w:lineRule="auto"/>
        <w:rPr>
          <w:rFonts w:ascii="Times New Roman" w:hAnsi="Times New Roman" w:cs="Times New Roman"/>
          <w:sz w:val="20"/>
          <w:szCs w:val="20"/>
        </w:rPr>
      </w:pPr>
    </w:p>
    <w:tbl>
      <w:tblPr>
        <w:tblStyle w:val="a5"/>
        <w:tblW w:w="0" w:type="auto"/>
        <w:tblLook w:val="04A0" w:firstRow="1" w:lastRow="0" w:firstColumn="1" w:lastColumn="0" w:noHBand="0" w:noVBand="1"/>
      </w:tblPr>
      <w:tblGrid>
        <w:gridCol w:w="4785"/>
        <w:gridCol w:w="4785"/>
      </w:tblGrid>
      <w:tr w:rsidR="00D01B87" w:rsidRPr="00044ED1" w:rsidTr="00D01B87">
        <w:tc>
          <w:tcPr>
            <w:tcW w:w="4785" w:type="dxa"/>
          </w:tcPr>
          <w:p w:rsidR="00884FBC" w:rsidRPr="00044ED1" w:rsidRDefault="00884FBC" w:rsidP="00B56F99">
            <w:pPr>
              <w:jc w:val="center"/>
              <w:rPr>
                <w:rFonts w:ascii="Times New Roman" w:hAnsi="Times New Roman" w:cs="Times New Roman"/>
                <w:sz w:val="20"/>
                <w:szCs w:val="20"/>
              </w:rPr>
            </w:pPr>
            <w:r w:rsidRPr="00044ED1">
              <w:rPr>
                <w:rFonts w:ascii="Times New Roman" w:hAnsi="Times New Roman" w:cs="Times New Roman"/>
                <w:sz w:val="20"/>
                <w:szCs w:val="20"/>
              </w:rPr>
              <w:t xml:space="preserve">Администрация Култукского </w:t>
            </w:r>
          </w:p>
          <w:p w:rsidR="00D01B87" w:rsidRPr="00044ED1" w:rsidRDefault="00884FBC" w:rsidP="00B56F99">
            <w:pPr>
              <w:jc w:val="center"/>
              <w:rPr>
                <w:rFonts w:ascii="Times New Roman" w:hAnsi="Times New Roman" w:cs="Times New Roman"/>
                <w:sz w:val="20"/>
                <w:szCs w:val="20"/>
              </w:rPr>
            </w:pPr>
            <w:r w:rsidRPr="00044ED1">
              <w:rPr>
                <w:rFonts w:ascii="Times New Roman" w:hAnsi="Times New Roman" w:cs="Times New Roman"/>
                <w:sz w:val="20"/>
                <w:szCs w:val="20"/>
              </w:rPr>
              <w:t>городского поселения</w:t>
            </w:r>
          </w:p>
        </w:tc>
        <w:tc>
          <w:tcPr>
            <w:tcW w:w="4785" w:type="dxa"/>
          </w:tcPr>
          <w:p w:rsidR="00D01B87" w:rsidRPr="00044ED1" w:rsidRDefault="00D01B87" w:rsidP="00D01B87">
            <w:pPr>
              <w:jc w:val="center"/>
              <w:rPr>
                <w:rFonts w:ascii="Times New Roman" w:hAnsi="Times New Roman" w:cs="Times New Roman"/>
                <w:sz w:val="20"/>
                <w:szCs w:val="20"/>
              </w:rPr>
            </w:pPr>
            <w:r w:rsidRPr="00044ED1">
              <w:rPr>
                <w:rFonts w:ascii="Times New Roman" w:hAnsi="Times New Roman" w:cs="Times New Roman"/>
                <w:sz w:val="20"/>
                <w:szCs w:val="20"/>
              </w:rPr>
              <w:t>Дата согласования</w:t>
            </w:r>
          </w:p>
        </w:tc>
      </w:tr>
      <w:tr w:rsidR="00D01B87" w:rsidRPr="00044ED1" w:rsidTr="00D01B87">
        <w:tc>
          <w:tcPr>
            <w:tcW w:w="4785" w:type="dxa"/>
          </w:tcPr>
          <w:p w:rsidR="00D01B87" w:rsidRPr="00044ED1" w:rsidRDefault="00D01B87" w:rsidP="00F6569E">
            <w:pPr>
              <w:rPr>
                <w:rFonts w:ascii="Times New Roman" w:hAnsi="Times New Roman" w:cs="Times New Roman"/>
                <w:sz w:val="20"/>
                <w:szCs w:val="20"/>
              </w:rPr>
            </w:pPr>
          </w:p>
        </w:tc>
        <w:tc>
          <w:tcPr>
            <w:tcW w:w="4785" w:type="dxa"/>
          </w:tcPr>
          <w:p w:rsidR="00D01B87" w:rsidRPr="00044ED1" w:rsidRDefault="00D01B87" w:rsidP="00F6569E">
            <w:pPr>
              <w:rPr>
                <w:rFonts w:ascii="Times New Roman" w:hAnsi="Times New Roman" w:cs="Times New Roman"/>
                <w:sz w:val="20"/>
                <w:szCs w:val="20"/>
              </w:rPr>
            </w:pPr>
          </w:p>
        </w:tc>
      </w:tr>
      <w:tr w:rsidR="00D01B87" w:rsidRPr="00044ED1" w:rsidTr="00D01B87">
        <w:tc>
          <w:tcPr>
            <w:tcW w:w="4785" w:type="dxa"/>
          </w:tcPr>
          <w:p w:rsidR="00D01B87" w:rsidRPr="00044ED1" w:rsidRDefault="00D01B87" w:rsidP="00F6569E">
            <w:pPr>
              <w:rPr>
                <w:rFonts w:ascii="Times New Roman" w:hAnsi="Times New Roman" w:cs="Times New Roman"/>
                <w:sz w:val="20"/>
                <w:szCs w:val="20"/>
              </w:rPr>
            </w:pPr>
          </w:p>
        </w:tc>
        <w:tc>
          <w:tcPr>
            <w:tcW w:w="4785" w:type="dxa"/>
          </w:tcPr>
          <w:p w:rsidR="00D01B87" w:rsidRPr="00044ED1" w:rsidRDefault="00D01B87" w:rsidP="00F6569E">
            <w:pPr>
              <w:rPr>
                <w:rFonts w:ascii="Times New Roman" w:hAnsi="Times New Roman" w:cs="Times New Roman"/>
                <w:sz w:val="20"/>
                <w:szCs w:val="20"/>
              </w:rPr>
            </w:pPr>
          </w:p>
        </w:tc>
      </w:tr>
      <w:tr w:rsidR="00D01B87" w:rsidRPr="00044ED1" w:rsidTr="00D01B87">
        <w:tc>
          <w:tcPr>
            <w:tcW w:w="4785" w:type="dxa"/>
          </w:tcPr>
          <w:p w:rsidR="00D01B87" w:rsidRPr="00044ED1" w:rsidRDefault="00D01B87" w:rsidP="00F6569E">
            <w:pPr>
              <w:rPr>
                <w:rFonts w:ascii="Times New Roman" w:hAnsi="Times New Roman" w:cs="Times New Roman"/>
                <w:sz w:val="20"/>
                <w:szCs w:val="20"/>
              </w:rPr>
            </w:pPr>
          </w:p>
        </w:tc>
        <w:tc>
          <w:tcPr>
            <w:tcW w:w="4785" w:type="dxa"/>
          </w:tcPr>
          <w:p w:rsidR="00D01B87" w:rsidRPr="00044ED1" w:rsidRDefault="00D01B87" w:rsidP="00F6569E">
            <w:pPr>
              <w:rPr>
                <w:rFonts w:ascii="Times New Roman" w:hAnsi="Times New Roman" w:cs="Times New Roman"/>
                <w:sz w:val="20"/>
                <w:szCs w:val="20"/>
              </w:rPr>
            </w:pPr>
          </w:p>
        </w:tc>
      </w:tr>
    </w:tbl>
    <w:p w:rsidR="00652074" w:rsidRPr="00044ED1" w:rsidRDefault="00652074" w:rsidP="00F6569E">
      <w:pPr>
        <w:spacing w:after="0" w:line="240" w:lineRule="auto"/>
        <w:rPr>
          <w:rFonts w:ascii="Times New Roman" w:hAnsi="Times New Roman" w:cs="Times New Roman"/>
          <w:sz w:val="20"/>
          <w:szCs w:val="20"/>
        </w:rPr>
      </w:pPr>
    </w:p>
    <w:p w:rsidR="00B56F99" w:rsidRPr="00044ED1" w:rsidRDefault="00B56F99" w:rsidP="00F6569E">
      <w:pPr>
        <w:spacing w:after="0" w:line="240" w:lineRule="auto"/>
        <w:rPr>
          <w:rFonts w:ascii="Times New Roman" w:hAnsi="Times New Roman" w:cs="Times New Roman"/>
          <w:sz w:val="20"/>
          <w:szCs w:val="20"/>
        </w:rPr>
      </w:pPr>
    </w:p>
    <w:p w:rsidR="00B56F99" w:rsidRPr="00044ED1" w:rsidRDefault="00B56F99" w:rsidP="00B56F99">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РЕШЕНИЕ КОМИССИИ:</w:t>
      </w:r>
    </w:p>
    <w:p w:rsidR="00B56F99" w:rsidRPr="00044ED1" w:rsidRDefault="00B56F99" w:rsidP="00B56F99">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Размещение элементов благоустройства по адресу:_____________________ соответствует согласованному проекту благоустройства.</w:t>
      </w:r>
    </w:p>
    <w:p w:rsidR="00B56F99" w:rsidRPr="00044ED1" w:rsidRDefault="00B56F99" w:rsidP="00B56F99">
      <w:pPr>
        <w:spacing w:after="0" w:line="240" w:lineRule="auto"/>
        <w:jc w:val="center"/>
        <w:rPr>
          <w:rFonts w:ascii="Times New Roman" w:hAnsi="Times New Roman" w:cs="Times New Roman"/>
          <w:sz w:val="20"/>
          <w:szCs w:val="20"/>
        </w:rPr>
      </w:pPr>
    </w:p>
    <w:p w:rsidR="00B56F99" w:rsidRPr="00044ED1" w:rsidRDefault="00B56F99" w:rsidP="00B56F99">
      <w:pPr>
        <w:spacing w:after="0" w:line="240" w:lineRule="auto"/>
        <w:jc w:val="center"/>
        <w:rPr>
          <w:rFonts w:ascii="Times New Roman" w:hAnsi="Times New Roman" w:cs="Times New Roman"/>
          <w:sz w:val="20"/>
          <w:szCs w:val="20"/>
        </w:rPr>
      </w:pPr>
    </w:p>
    <w:p w:rsidR="00B56F99" w:rsidRPr="00044ED1" w:rsidRDefault="00B56F99" w:rsidP="00B56F99">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ЧЛЕНЫ КОМИССИИ:</w:t>
      </w:r>
    </w:p>
    <w:p w:rsidR="0081719B" w:rsidRPr="00044ED1" w:rsidRDefault="0081719B" w:rsidP="00B56F99">
      <w:pPr>
        <w:spacing w:after="0" w:line="240" w:lineRule="auto"/>
        <w:jc w:val="center"/>
        <w:rPr>
          <w:rFonts w:ascii="Times New Roman" w:hAnsi="Times New Roman" w:cs="Times New Roman"/>
          <w:sz w:val="20"/>
          <w:szCs w:val="20"/>
        </w:rPr>
      </w:pPr>
    </w:p>
    <w:p w:rsidR="0081719B" w:rsidRPr="00044ED1" w:rsidRDefault="0081719B" w:rsidP="00B56F99">
      <w:pPr>
        <w:spacing w:after="0" w:line="240" w:lineRule="auto"/>
        <w:jc w:val="center"/>
        <w:rPr>
          <w:rFonts w:ascii="Times New Roman" w:hAnsi="Times New Roman" w:cs="Times New Roman"/>
          <w:sz w:val="20"/>
          <w:szCs w:val="20"/>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81719B" w:rsidRPr="00044ED1" w:rsidTr="0081719B">
        <w:tc>
          <w:tcPr>
            <w:tcW w:w="4785" w:type="dxa"/>
          </w:tcPr>
          <w:p w:rsidR="0081719B" w:rsidRPr="00044ED1" w:rsidRDefault="0081719B" w:rsidP="0081719B">
            <w:pPr>
              <w:jc w:val="center"/>
              <w:rPr>
                <w:rFonts w:ascii="Times New Roman" w:hAnsi="Times New Roman" w:cs="Times New Roman"/>
                <w:sz w:val="20"/>
                <w:szCs w:val="20"/>
              </w:rPr>
            </w:pPr>
            <w:r w:rsidRPr="00044ED1">
              <w:rPr>
                <w:rFonts w:ascii="Times New Roman" w:hAnsi="Times New Roman" w:cs="Times New Roman"/>
                <w:sz w:val="20"/>
                <w:szCs w:val="20"/>
              </w:rPr>
              <w:t>(подпись)</w:t>
            </w:r>
          </w:p>
          <w:p w:rsidR="00516BCF" w:rsidRPr="00044ED1" w:rsidRDefault="00516BCF" w:rsidP="0081719B">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r w:rsidRPr="00044ED1">
              <w:rPr>
                <w:rFonts w:ascii="Times New Roman" w:hAnsi="Times New Roman" w:cs="Times New Roman"/>
                <w:sz w:val="20"/>
                <w:szCs w:val="20"/>
              </w:rPr>
              <w:t>(расшифровка подписи)</w:t>
            </w:r>
          </w:p>
        </w:tc>
      </w:tr>
      <w:tr w:rsidR="0081719B" w:rsidRPr="00044ED1" w:rsidTr="0081719B">
        <w:tc>
          <w:tcPr>
            <w:tcW w:w="4785" w:type="dxa"/>
          </w:tcPr>
          <w:p w:rsidR="0081719B" w:rsidRPr="00044ED1" w:rsidRDefault="0081719B" w:rsidP="00B56F99">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p>
        </w:tc>
      </w:tr>
      <w:tr w:rsidR="0081719B" w:rsidRPr="00044ED1" w:rsidTr="0081719B">
        <w:tc>
          <w:tcPr>
            <w:tcW w:w="4785" w:type="dxa"/>
          </w:tcPr>
          <w:p w:rsidR="0081719B" w:rsidRPr="00044ED1" w:rsidRDefault="0081719B" w:rsidP="00B56F99">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p>
        </w:tc>
      </w:tr>
      <w:tr w:rsidR="0081719B" w:rsidRPr="00044ED1" w:rsidTr="0081719B">
        <w:tc>
          <w:tcPr>
            <w:tcW w:w="4785" w:type="dxa"/>
          </w:tcPr>
          <w:p w:rsidR="0081719B" w:rsidRPr="00044ED1" w:rsidRDefault="0081719B" w:rsidP="00B56F99">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p>
        </w:tc>
      </w:tr>
    </w:tbl>
    <w:p w:rsidR="008738CA" w:rsidRPr="00044ED1" w:rsidRDefault="008738CA" w:rsidP="00B56F99">
      <w:pPr>
        <w:spacing w:after="0" w:line="240" w:lineRule="auto"/>
        <w:jc w:val="center"/>
        <w:rPr>
          <w:rFonts w:ascii="Times New Roman" w:hAnsi="Times New Roman" w:cs="Times New Roman"/>
          <w:sz w:val="20"/>
          <w:szCs w:val="20"/>
        </w:rPr>
      </w:pPr>
    </w:p>
    <w:p w:rsidR="008738CA" w:rsidRPr="00044ED1" w:rsidRDefault="008738CA">
      <w:pPr>
        <w:rPr>
          <w:rFonts w:ascii="Times New Roman" w:hAnsi="Times New Roman" w:cs="Times New Roman"/>
          <w:sz w:val="20"/>
          <w:szCs w:val="20"/>
        </w:rPr>
      </w:pPr>
      <w:r w:rsidRPr="00044ED1">
        <w:rPr>
          <w:rFonts w:ascii="Times New Roman" w:hAnsi="Times New Roman" w:cs="Times New Roman"/>
          <w:sz w:val="20"/>
          <w:szCs w:val="20"/>
        </w:rPr>
        <w:br w:type="page"/>
      </w:r>
    </w:p>
    <w:p w:rsidR="008738CA" w:rsidRPr="00044ED1" w:rsidRDefault="008738CA" w:rsidP="008738CA">
      <w:pPr>
        <w:autoSpaceDE w:val="0"/>
        <w:autoSpaceDN w:val="0"/>
        <w:adjustRightInd w:val="0"/>
        <w:spacing w:after="0" w:line="240" w:lineRule="auto"/>
        <w:jc w:val="right"/>
        <w:rPr>
          <w:rFonts w:ascii="Times New Roman" w:hAnsi="Times New Roman" w:cs="Times New Roman"/>
          <w:color w:val="000000"/>
          <w:sz w:val="20"/>
          <w:szCs w:val="20"/>
        </w:rPr>
      </w:pPr>
      <w:r w:rsidRPr="00044ED1">
        <w:rPr>
          <w:rFonts w:ascii="Times New Roman" w:hAnsi="Times New Roman" w:cs="Times New Roman"/>
          <w:color w:val="000000"/>
          <w:sz w:val="20"/>
          <w:szCs w:val="20"/>
        </w:rPr>
        <w:lastRenderedPageBreak/>
        <w:t xml:space="preserve">Приложение </w:t>
      </w:r>
      <w:r w:rsidR="00A3138A" w:rsidRPr="00044ED1">
        <w:rPr>
          <w:rFonts w:ascii="Times New Roman" w:hAnsi="Times New Roman" w:cs="Times New Roman"/>
          <w:color w:val="000000"/>
          <w:sz w:val="20"/>
          <w:szCs w:val="20"/>
        </w:rPr>
        <w:t>4</w:t>
      </w:r>
      <w:r w:rsidRPr="00044ED1">
        <w:rPr>
          <w:rFonts w:ascii="Times New Roman" w:hAnsi="Times New Roman" w:cs="Times New Roman"/>
          <w:color w:val="000000"/>
          <w:sz w:val="20"/>
          <w:szCs w:val="20"/>
        </w:rPr>
        <w:t xml:space="preserve"> </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АКТ НЕСООТВЕТСТВИЯ РАЗМЕЩЕННЫХ ЭЛЕМЕНТОВ БЛАГОУСТРОЙСТВА СОГЛАСОВАННОМУ ПРОЕКТУ БЛАГОУСТРОЙСТВА</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84FBC" w:rsidP="008738CA">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р.п. Култук                                                                                            </w:t>
      </w:r>
      <w:r w:rsidR="008738CA" w:rsidRPr="00044ED1">
        <w:rPr>
          <w:rFonts w:ascii="Times New Roman" w:hAnsi="Times New Roman" w:cs="Times New Roman"/>
          <w:color w:val="000000"/>
          <w:sz w:val="20"/>
          <w:szCs w:val="20"/>
        </w:rPr>
        <w:t xml:space="preserve">______________20__года </w:t>
      </w:r>
    </w:p>
    <w:p w:rsidR="008738CA" w:rsidRPr="00044ED1" w:rsidRDefault="008738CA" w:rsidP="008738CA">
      <w:pPr>
        <w:autoSpaceDE w:val="0"/>
        <w:autoSpaceDN w:val="0"/>
        <w:adjustRightInd w:val="0"/>
        <w:spacing w:after="0" w:line="240" w:lineRule="auto"/>
        <w:jc w:val="right"/>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                                      время_________________ </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Комиссия в составе: </w:t>
      </w:r>
    </w:p>
    <w:p w:rsidR="008738CA" w:rsidRPr="00044ED1" w:rsidRDefault="008738CA" w:rsidP="008738CA">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1. </w:t>
      </w:r>
      <w:r w:rsidR="00884FBC" w:rsidRPr="00044ED1">
        <w:rPr>
          <w:rFonts w:ascii="Times New Roman" w:hAnsi="Times New Roman" w:cs="Times New Roman"/>
          <w:color w:val="000000"/>
          <w:sz w:val="20"/>
          <w:szCs w:val="20"/>
        </w:rPr>
        <w:t>Администрация Култукского городского поселения</w:t>
      </w:r>
      <w:r w:rsidRPr="00044ED1">
        <w:rPr>
          <w:rFonts w:ascii="Times New Roman" w:hAnsi="Times New Roman" w:cs="Times New Roman"/>
          <w:color w:val="000000"/>
          <w:sz w:val="20"/>
          <w:szCs w:val="20"/>
        </w:rPr>
        <w:t>, уполномоченн</w:t>
      </w:r>
      <w:r w:rsidR="00884FBC" w:rsidRPr="00044ED1">
        <w:rPr>
          <w:rFonts w:ascii="Times New Roman" w:hAnsi="Times New Roman" w:cs="Times New Roman"/>
          <w:color w:val="000000"/>
          <w:sz w:val="20"/>
          <w:szCs w:val="20"/>
        </w:rPr>
        <w:t>ая</w:t>
      </w:r>
      <w:r w:rsidRPr="00044ED1">
        <w:rPr>
          <w:rFonts w:ascii="Times New Roman" w:hAnsi="Times New Roman" w:cs="Times New Roman"/>
          <w:color w:val="000000"/>
          <w:sz w:val="20"/>
          <w:szCs w:val="20"/>
        </w:rPr>
        <w:t xml:space="preserve"> на организацию приемки работ (наименование, должность и ФИО представителя)____________________________________________________. </w:t>
      </w:r>
    </w:p>
    <w:p w:rsidR="008738CA" w:rsidRPr="00044ED1" w:rsidRDefault="008738CA" w:rsidP="008738CA">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B97CCA">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УСТАНОВИЛА:</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 К приемке представле</w:t>
      </w:r>
      <w:proofErr w:type="gramStart"/>
      <w:r w:rsidRPr="00044ED1">
        <w:rPr>
          <w:rFonts w:ascii="Times New Roman" w:hAnsi="Times New Roman" w:cs="Times New Roman"/>
          <w:color w:val="000000"/>
          <w:sz w:val="20"/>
          <w:szCs w:val="20"/>
        </w:rPr>
        <w:t>н(</w:t>
      </w:r>
      <w:proofErr w:type="gramEnd"/>
      <w:r w:rsidRPr="00044ED1">
        <w:rPr>
          <w:rFonts w:ascii="Times New Roman" w:hAnsi="Times New Roman" w:cs="Times New Roman"/>
          <w:color w:val="000000"/>
          <w:sz w:val="20"/>
          <w:szCs w:val="20"/>
        </w:rPr>
        <w:t xml:space="preserve">ы) элементы(ы) благоустройства, размещенные по адресу:__________________________________________________________ </w:t>
      </w:r>
    </w:p>
    <w:p w:rsidR="0081719B" w:rsidRPr="00044ED1" w:rsidRDefault="0081719B" w:rsidP="00B56F99">
      <w:pPr>
        <w:spacing w:after="0" w:line="240" w:lineRule="auto"/>
        <w:jc w:val="center"/>
        <w:rPr>
          <w:rFonts w:ascii="Times New Roman" w:hAnsi="Times New Roman" w:cs="Times New Roman"/>
          <w:sz w:val="20"/>
          <w:szCs w:val="20"/>
        </w:rPr>
      </w:pPr>
    </w:p>
    <w:p w:rsidR="00B97CCA" w:rsidRPr="00044ED1" w:rsidRDefault="00B97CCA" w:rsidP="00B97CCA">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2. Проект благоустройства согласован:</w:t>
      </w:r>
    </w:p>
    <w:p w:rsidR="00B97CCA" w:rsidRPr="00044ED1" w:rsidRDefault="00B97CCA" w:rsidP="00B97CCA">
      <w:pPr>
        <w:spacing w:after="0" w:line="240" w:lineRule="auto"/>
        <w:rPr>
          <w:rFonts w:ascii="Times New Roman" w:hAnsi="Times New Roman" w:cs="Times New Roman"/>
          <w:sz w:val="20"/>
          <w:szCs w:val="20"/>
        </w:rPr>
      </w:pPr>
    </w:p>
    <w:tbl>
      <w:tblPr>
        <w:tblStyle w:val="a5"/>
        <w:tblW w:w="0" w:type="auto"/>
        <w:tblLook w:val="04A0" w:firstRow="1" w:lastRow="0" w:firstColumn="1" w:lastColumn="0" w:noHBand="0" w:noVBand="1"/>
      </w:tblPr>
      <w:tblGrid>
        <w:gridCol w:w="4785"/>
        <w:gridCol w:w="4785"/>
      </w:tblGrid>
      <w:tr w:rsidR="00B97CCA" w:rsidRPr="00044ED1" w:rsidTr="0036354B">
        <w:tc>
          <w:tcPr>
            <w:tcW w:w="4785" w:type="dxa"/>
          </w:tcPr>
          <w:p w:rsidR="00884FBC" w:rsidRPr="00044ED1" w:rsidRDefault="00884FBC" w:rsidP="0036354B">
            <w:pPr>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Администрация Култукского</w:t>
            </w:r>
          </w:p>
          <w:p w:rsidR="00B97CCA" w:rsidRPr="00044ED1" w:rsidRDefault="00884FBC" w:rsidP="0036354B">
            <w:pPr>
              <w:jc w:val="center"/>
              <w:rPr>
                <w:rFonts w:ascii="Times New Roman" w:hAnsi="Times New Roman" w:cs="Times New Roman"/>
                <w:sz w:val="20"/>
                <w:szCs w:val="20"/>
              </w:rPr>
            </w:pPr>
            <w:r w:rsidRPr="00044ED1">
              <w:rPr>
                <w:rFonts w:ascii="Times New Roman" w:hAnsi="Times New Roman" w:cs="Times New Roman"/>
                <w:color w:val="000000"/>
                <w:sz w:val="20"/>
                <w:szCs w:val="20"/>
              </w:rPr>
              <w:t xml:space="preserve"> городского поселения</w:t>
            </w:r>
          </w:p>
        </w:tc>
        <w:tc>
          <w:tcPr>
            <w:tcW w:w="4785" w:type="dxa"/>
          </w:tcPr>
          <w:p w:rsidR="00B97CCA" w:rsidRPr="00044ED1" w:rsidRDefault="00B97CCA" w:rsidP="0036354B">
            <w:pPr>
              <w:jc w:val="center"/>
              <w:rPr>
                <w:rFonts w:ascii="Times New Roman" w:hAnsi="Times New Roman" w:cs="Times New Roman"/>
                <w:sz w:val="20"/>
                <w:szCs w:val="20"/>
              </w:rPr>
            </w:pPr>
            <w:r w:rsidRPr="00044ED1">
              <w:rPr>
                <w:rFonts w:ascii="Times New Roman" w:hAnsi="Times New Roman" w:cs="Times New Roman"/>
                <w:sz w:val="20"/>
                <w:szCs w:val="20"/>
              </w:rPr>
              <w:t>Дата согласования</w:t>
            </w:r>
          </w:p>
        </w:tc>
      </w:tr>
      <w:tr w:rsidR="00B97CCA" w:rsidRPr="00044ED1" w:rsidTr="0036354B">
        <w:tc>
          <w:tcPr>
            <w:tcW w:w="4785" w:type="dxa"/>
          </w:tcPr>
          <w:p w:rsidR="00B97CCA" w:rsidRPr="00044ED1" w:rsidRDefault="00B97CCA" w:rsidP="0036354B">
            <w:pPr>
              <w:rPr>
                <w:rFonts w:ascii="Times New Roman" w:hAnsi="Times New Roman" w:cs="Times New Roman"/>
                <w:sz w:val="20"/>
                <w:szCs w:val="20"/>
              </w:rPr>
            </w:pPr>
          </w:p>
        </w:tc>
        <w:tc>
          <w:tcPr>
            <w:tcW w:w="4785" w:type="dxa"/>
          </w:tcPr>
          <w:p w:rsidR="00B97CCA" w:rsidRPr="00044ED1" w:rsidRDefault="00B97CCA" w:rsidP="0036354B">
            <w:pPr>
              <w:rPr>
                <w:rFonts w:ascii="Times New Roman" w:hAnsi="Times New Roman" w:cs="Times New Roman"/>
                <w:sz w:val="20"/>
                <w:szCs w:val="20"/>
              </w:rPr>
            </w:pPr>
          </w:p>
        </w:tc>
      </w:tr>
      <w:tr w:rsidR="00B97CCA" w:rsidRPr="00044ED1" w:rsidTr="0036354B">
        <w:tc>
          <w:tcPr>
            <w:tcW w:w="4785" w:type="dxa"/>
          </w:tcPr>
          <w:p w:rsidR="00B97CCA" w:rsidRPr="00044ED1" w:rsidRDefault="00B97CCA" w:rsidP="0036354B">
            <w:pPr>
              <w:rPr>
                <w:rFonts w:ascii="Times New Roman" w:hAnsi="Times New Roman" w:cs="Times New Roman"/>
                <w:sz w:val="20"/>
                <w:szCs w:val="20"/>
              </w:rPr>
            </w:pPr>
          </w:p>
        </w:tc>
        <w:tc>
          <w:tcPr>
            <w:tcW w:w="4785" w:type="dxa"/>
          </w:tcPr>
          <w:p w:rsidR="00B97CCA" w:rsidRPr="00044ED1" w:rsidRDefault="00B97CCA" w:rsidP="0036354B">
            <w:pPr>
              <w:rPr>
                <w:rFonts w:ascii="Times New Roman" w:hAnsi="Times New Roman" w:cs="Times New Roman"/>
                <w:sz w:val="20"/>
                <w:szCs w:val="20"/>
              </w:rPr>
            </w:pPr>
          </w:p>
        </w:tc>
      </w:tr>
      <w:tr w:rsidR="00B97CCA" w:rsidRPr="00044ED1" w:rsidTr="0036354B">
        <w:tc>
          <w:tcPr>
            <w:tcW w:w="4785" w:type="dxa"/>
          </w:tcPr>
          <w:p w:rsidR="00B97CCA" w:rsidRPr="00044ED1" w:rsidRDefault="00B97CCA" w:rsidP="0036354B">
            <w:pPr>
              <w:rPr>
                <w:rFonts w:ascii="Times New Roman" w:hAnsi="Times New Roman" w:cs="Times New Roman"/>
                <w:sz w:val="20"/>
                <w:szCs w:val="20"/>
              </w:rPr>
            </w:pPr>
          </w:p>
        </w:tc>
        <w:tc>
          <w:tcPr>
            <w:tcW w:w="4785" w:type="dxa"/>
          </w:tcPr>
          <w:p w:rsidR="00B97CCA" w:rsidRPr="00044ED1" w:rsidRDefault="00B97CCA" w:rsidP="0036354B">
            <w:pPr>
              <w:rPr>
                <w:rFonts w:ascii="Times New Roman" w:hAnsi="Times New Roman" w:cs="Times New Roman"/>
                <w:sz w:val="20"/>
                <w:szCs w:val="20"/>
              </w:rPr>
            </w:pPr>
          </w:p>
        </w:tc>
      </w:tr>
    </w:tbl>
    <w:p w:rsidR="00B97CCA" w:rsidRPr="00044ED1" w:rsidRDefault="00B97CCA" w:rsidP="00B56F99">
      <w:pPr>
        <w:spacing w:after="0" w:line="240" w:lineRule="auto"/>
        <w:jc w:val="center"/>
        <w:rPr>
          <w:rFonts w:ascii="Times New Roman" w:hAnsi="Times New Roman" w:cs="Times New Roman"/>
          <w:sz w:val="20"/>
          <w:szCs w:val="20"/>
        </w:rPr>
      </w:pPr>
    </w:p>
    <w:p w:rsidR="00B97CCA" w:rsidRPr="00044ED1" w:rsidRDefault="00B97CCA" w:rsidP="00B56F99">
      <w:pPr>
        <w:spacing w:after="0" w:line="240" w:lineRule="auto"/>
        <w:jc w:val="center"/>
        <w:rPr>
          <w:rFonts w:ascii="Times New Roman" w:hAnsi="Times New Roman" w:cs="Times New Roman"/>
          <w:sz w:val="20"/>
          <w:szCs w:val="20"/>
        </w:rPr>
      </w:pPr>
    </w:p>
    <w:p w:rsidR="00B97CCA" w:rsidRPr="00044ED1" w:rsidRDefault="00B97CCA" w:rsidP="00B97CCA">
      <w:pPr>
        <w:pStyle w:val="Default"/>
        <w:jc w:val="center"/>
        <w:rPr>
          <w:sz w:val="20"/>
          <w:szCs w:val="20"/>
        </w:rPr>
      </w:pPr>
      <w:r w:rsidRPr="00044ED1">
        <w:rPr>
          <w:sz w:val="20"/>
          <w:szCs w:val="20"/>
        </w:rPr>
        <w:t>РЕШЕНИЕ КОМИССИИ:</w:t>
      </w:r>
    </w:p>
    <w:p w:rsidR="00B97CCA" w:rsidRPr="00044ED1" w:rsidRDefault="00B97CCA" w:rsidP="00B97CCA">
      <w:pPr>
        <w:pStyle w:val="Default"/>
        <w:jc w:val="both"/>
        <w:rPr>
          <w:sz w:val="20"/>
          <w:szCs w:val="20"/>
        </w:rPr>
      </w:pPr>
      <w:r w:rsidRPr="00044ED1">
        <w:rPr>
          <w:sz w:val="20"/>
          <w:szCs w:val="20"/>
        </w:rPr>
        <w:t xml:space="preserve">Размещение элементов благоустройства по адресу:_____________________ НЕ СООТВЕТСТВУЕТ согласованному проекту благоустройства. </w:t>
      </w:r>
    </w:p>
    <w:p w:rsidR="00B97CCA" w:rsidRPr="00044ED1" w:rsidRDefault="00B97CCA" w:rsidP="00B97CCA">
      <w:pPr>
        <w:spacing w:after="0" w:line="240" w:lineRule="auto"/>
        <w:jc w:val="center"/>
        <w:rPr>
          <w:rFonts w:ascii="Times New Roman" w:hAnsi="Times New Roman" w:cs="Times New Roman"/>
          <w:sz w:val="20"/>
          <w:szCs w:val="20"/>
        </w:rPr>
      </w:pPr>
    </w:p>
    <w:p w:rsidR="00B97CCA" w:rsidRPr="00044ED1" w:rsidRDefault="00B97CCA" w:rsidP="00B97CCA">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ЗАМЕЧАНИЯ КОМИССИИ:</w:t>
      </w:r>
    </w:p>
    <w:p w:rsidR="00B97CCA" w:rsidRPr="00044ED1" w:rsidRDefault="00B97CCA" w:rsidP="00B97CCA">
      <w:pPr>
        <w:spacing w:after="0" w:line="240" w:lineRule="auto"/>
        <w:jc w:val="center"/>
        <w:rPr>
          <w:rFonts w:ascii="Times New Roman" w:hAnsi="Times New Roman" w:cs="Times New Roman"/>
          <w:sz w:val="20"/>
          <w:szCs w:val="20"/>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p>
        </w:tc>
      </w:tr>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p>
        </w:tc>
      </w:tr>
      <w:tr w:rsidR="00B87435" w:rsidRPr="00044ED1" w:rsidTr="0036354B">
        <w:tc>
          <w:tcPr>
            <w:tcW w:w="9570" w:type="dxa"/>
            <w:gridSpan w:val="2"/>
          </w:tcPr>
          <w:p w:rsidR="00B87435" w:rsidRPr="00044ED1" w:rsidRDefault="00B87435" w:rsidP="0036354B">
            <w:pPr>
              <w:jc w:val="center"/>
              <w:rPr>
                <w:rFonts w:ascii="Times New Roman" w:hAnsi="Times New Roman" w:cs="Times New Roman"/>
                <w:sz w:val="20"/>
                <w:szCs w:val="20"/>
              </w:rPr>
            </w:pPr>
            <w:r w:rsidRPr="00044ED1">
              <w:rPr>
                <w:rFonts w:ascii="Times New Roman" w:hAnsi="Times New Roman" w:cs="Times New Roman"/>
                <w:sz w:val="20"/>
                <w:szCs w:val="20"/>
              </w:rPr>
              <w:t>ЧЛЕНЫ КОМИССИИ:</w:t>
            </w:r>
          </w:p>
        </w:tc>
      </w:tr>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p>
        </w:tc>
      </w:tr>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r w:rsidRPr="00044ED1">
              <w:rPr>
                <w:rFonts w:ascii="Times New Roman" w:hAnsi="Times New Roman" w:cs="Times New Roman"/>
                <w:sz w:val="20"/>
                <w:szCs w:val="20"/>
              </w:rPr>
              <w:t>(подпись)</w:t>
            </w:r>
          </w:p>
          <w:p w:rsidR="004D5E29" w:rsidRPr="00044ED1" w:rsidRDefault="004D5E29"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r w:rsidRPr="00044ED1">
              <w:rPr>
                <w:rFonts w:ascii="Times New Roman" w:hAnsi="Times New Roman" w:cs="Times New Roman"/>
                <w:sz w:val="20"/>
                <w:szCs w:val="20"/>
              </w:rPr>
              <w:t>(расшифровка подписи)</w:t>
            </w:r>
          </w:p>
        </w:tc>
      </w:tr>
    </w:tbl>
    <w:p w:rsidR="008B4642" w:rsidRPr="00044ED1" w:rsidRDefault="008B4642" w:rsidP="00B97CCA">
      <w:pPr>
        <w:spacing w:after="0" w:line="240" w:lineRule="auto"/>
        <w:jc w:val="center"/>
        <w:rPr>
          <w:rFonts w:ascii="Times New Roman" w:hAnsi="Times New Roman" w:cs="Times New Roman"/>
          <w:sz w:val="20"/>
          <w:szCs w:val="20"/>
        </w:rPr>
      </w:pPr>
    </w:p>
    <w:p w:rsidR="008B4642" w:rsidRPr="00044ED1" w:rsidRDefault="008B4642">
      <w:pPr>
        <w:rPr>
          <w:rFonts w:ascii="Times New Roman" w:hAnsi="Times New Roman" w:cs="Times New Roman"/>
          <w:sz w:val="20"/>
          <w:szCs w:val="20"/>
        </w:rPr>
      </w:pPr>
      <w:r w:rsidRPr="00044ED1">
        <w:rPr>
          <w:rFonts w:ascii="Times New Roman" w:hAnsi="Times New Roman" w:cs="Times New Roman"/>
          <w:sz w:val="20"/>
          <w:szCs w:val="20"/>
        </w:rPr>
        <w:br w:type="page"/>
      </w:r>
    </w:p>
    <w:p w:rsidR="008B4642" w:rsidRPr="00044ED1" w:rsidRDefault="008B4642" w:rsidP="008B4642">
      <w:pPr>
        <w:spacing w:after="0" w:line="240" w:lineRule="auto"/>
        <w:jc w:val="right"/>
        <w:rPr>
          <w:rFonts w:ascii="Times New Roman" w:hAnsi="Times New Roman" w:cs="Times New Roman"/>
          <w:sz w:val="20"/>
          <w:szCs w:val="20"/>
        </w:rPr>
      </w:pPr>
      <w:r w:rsidRPr="00044ED1">
        <w:rPr>
          <w:rFonts w:ascii="Times New Roman" w:hAnsi="Times New Roman" w:cs="Times New Roman"/>
          <w:sz w:val="20"/>
          <w:szCs w:val="20"/>
        </w:rPr>
        <w:lastRenderedPageBreak/>
        <w:t xml:space="preserve">Приложение </w:t>
      </w:r>
      <w:r w:rsidR="00A3138A" w:rsidRPr="00044ED1">
        <w:rPr>
          <w:rFonts w:ascii="Times New Roman" w:hAnsi="Times New Roman" w:cs="Times New Roman"/>
          <w:sz w:val="20"/>
          <w:szCs w:val="20"/>
        </w:rPr>
        <w:t>5</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jc w:val="center"/>
        <w:rPr>
          <w:rFonts w:ascii="Times New Roman" w:hAnsi="Times New Roman" w:cs="Times New Roman"/>
          <w:sz w:val="20"/>
          <w:szCs w:val="20"/>
        </w:rPr>
      </w:pPr>
    </w:p>
    <w:p w:rsidR="008B4642" w:rsidRPr="00044ED1" w:rsidRDefault="008B4642" w:rsidP="008B4642">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Колерный бланк фасадов зданий, строений, сооружений</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Адрес:</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Заявитель:</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Подрядная</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организация:</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Лицевые фасады:</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отделки:</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архитектурных деталей, конструктивных элементов, элементов декора:</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Дворовые фасады:</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отделки:</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архитектурных деталей, конструктивных элементов, элементов декора:</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b/>
          <w:sz w:val="20"/>
          <w:szCs w:val="20"/>
        </w:rPr>
      </w:pPr>
    </w:p>
    <w:p w:rsidR="008B4642" w:rsidRPr="00044ED1" w:rsidRDefault="008B4642" w:rsidP="008B4642">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Торцевые фасады:</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отделки:</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архитектурных деталей, конструктивных элементов, элементов декора:</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7138F5"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 xml:space="preserve">Должностное лицо </w:t>
      </w:r>
      <w:r w:rsidR="008B17B9" w:rsidRPr="00044ED1">
        <w:rPr>
          <w:rFonts w:ascii="Times New Roman" w:hAnsi="Times New Roman" w:cs="Times New Roman"/>
          <w:sz w:val="20"/>
          <w:szCs w:val="20"/>
        </w:rPr>
        <w:t xml:space="preserve">уполномоченного структурного подразделения Администрации </w:t>
      </w:r>
      <w:r w:rsidR="00D03EB2" w:rsidRPr="00044ED1">
        <w:rPr>
          <w:rFonts w:ascii="Times New Roman" w:hAnsi="Times New Roman" w:cs="Times New Roman"/>
          <w:sz w:val="20"/>
          <w:szCs w:val="20"/>
        </w:rPr>
        <w:t>поселения</w:t>
      </w:r>
      <w:r w:rsidR="008B17B9" w:rsidRPr="00044ED1">
        <w:rPr>
          <w:rFonts w:ascii="Times New Roman" w:hAnsi="Times New Roman" w:cs="Times New Roman"/>
          <w:sz w:val="20"/>
          <w:szCs w:val="20"/>
        </w:rPr>
        <w:t>:</w:t>
      </w:r>
    </w:p>
    <w:p w:rsidR="007138F5" w:rsidRPr="00044ED1" w:rsidRDefault="007138F5">
      <w:pPr>
        <w:rPr>
          <w:rFonts w:ascii="Times New Roman" w:hAnsi="Times New Roman" w:cs="Times New Roman"/>
          <w:sz w:val="20"/>
          <w:szCs w:val="20"/>
        </w:rPr>
      </w:pPr>
      <w:r w:rsidRPr="00044ED1">
        <w:rPr>
          <w:rFonts w:ascii="Times New Roman" w:hAnsi="Times New Roman" w:cs="Times New Roman"/>
          <w:sz w:val="20"/>
          <w:szCs w:val="20"/>
        </w:rPr>
        <w:br w:type="page"/>
      </w:r>
    </w:p>
    <w:p w:rsidR="00B87435" w:rsidRPr="00044ED1" w:rsidRDefault="007138F5" w:rsidP="007138F5">
      <w:pPr>
        <w:spacing w:after="0" w:line="240" w:lineRule="auto"/>
        <w:jc w:val="right"/>
        <w:rPr>
          <w:rFonts w:ascii="Times New Roman" w:hAnsi="Times New Roman" w:cs="Times New Roman"/>
          <w:sz w:val="20"/>
          <w:szCs w:val="20"/>
        </w:rPr>
      </w:pPr>
      <w:r w:rsidRPr="00044ED1">
        <w:rPr>
          <w:rFonts w:ascii="Times New Roman" w:hAnsi="Times New Roman" w:cs="Times New Roman"/>
          <w:sz w:val="20"/>
          <w:szCs w:val="20"/>
        </w:rPr>
        <w:lastRenderedPageBreak/>
        <w:t xml:space="preserve">Приложение </w:t>
      </w:r>
      <w:r w:rsidR="00C01639" w:rsidRPr="00044ED1">
        <w:rPr>
          <w:rFonts w:ascii="Times New Roman" w:hAnsi="Times New Roman" w:cs="Times New Roman"/>
          <w:sz w:val="20"/>
          <w:szCs w:val="20"/>
        </w:rPr>
        <w:t>6</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Паспорт</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фасадов зданий, строений, сооружений</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Адрес: дом N _____ </w:t>
      </w:r>
      <w:proofErr w:type="gramStart"/>
      <w:r w:rsidRPr="00044ED1">
        <w:rPr>
          <w:rFonts w:ascii="Times New Roman" w:hAnsi="Times New Roman" w:cs="Times New Roman"/>
          <w:color w:val="000000"/>
          <w:sz w:val="20"/>
          <w:szCs w:val="20"/>
        </w:rPr>
        <w:t>по</w:t>
      </w:r>
      <w:proofErr w:type="gramEnd"/>
      <w:r w:rsidRPr="00044ED1">
        <w:rPr>
          <w:rFonts w:ascii="Times New Roman" w:hAnsi="Times New Roman" w:cs="Times New Roman"/>
          <w:color w:val="000000"/>
          <w:sz w:val="20"/>
          <w:szCs w:val="20"/>
        </w:rPr>
        <w:t xml:space="preserve"> 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 района </w:t>
      </w:r>
      <w:proofErr w:type="spellStart"/>
      <w:r w:rsidRPr="00044ED1">
        <w:rPr>
          <w:rFonts w:ascii="Times New Roman" w:hAnsi="Times New Roman" w:cs="Times New Roman"/>
          <w:color w:val="000000"/>
          <w:sz w:val="20"/>
          <w:szCs w:val="20"/>
        </w:rPr>
        <w:t>нп</w:t>
      </w:r>
      <w:proofErr w:type="spellEnd"/>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Владелец: 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(Ф.И.О.)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Основание (правоустанавливающий документ) 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Назначение 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Составил 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(должность, Ф.И.О.)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Проверил 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(должность, Ф.И.О.)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Дата составления паспорта "___" ______________ 200__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Зарегистрирован в ________________________________ за N _________ </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 ______________ 200__</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_____________ _________________________</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(подпись) (расшифровка подписи)</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Раздел 1. Сведения об объекте (исторические сведения)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1. Годы постройки 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2. Автор 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3. Сведения о включении в Единый государственный реестр объектов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культурного наследия (памятников истории и культуры) народов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Российской Федерации 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4. Дата последнего ремонта 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Раздел 2. Отметка составителя паспорта</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7"/>
        <w:gridCol w:w="2987"/>
        <w:gridCol w:w="2987"/>
      </w:tblGrid>
      <w:tr w:rsidR="008F51DF" w:rsidRPr="00044ED1" w:rsidTr="008F51DF">
        <w:trPr>
          <w:trHeight w:val="288"/>
        </w:trPr>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Дата обследования </w:t>
            </w: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Общее техническое состояние фасада </w:t>
            </w: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Примечание </w:t>
            </w:r>
          </w:p>
        </w:tc>
      </w:tr>
      <w:tr w:rsidR="008F51DF" w:rsidRPr="00044ED1" w:rsidTr="008F51DF">
        <w:trPr>
          <w:trHeight w:val="288"/>
        </w:trPr>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r>
    </w:tbl>
    <w:p w:rsidR="006C572B" w:rsidRPr="00044ED1" w:rsidRDefault="006C572B" w:rsidP="008F51DF">
      <w:pPr>
        <w:spacing w:after="0" w:line="240" w:lineRule="auto"/>
        <w:jc w:val="both"/>
        <w:rPr>
          <w:rFonts w:ascii="Times New Roman" w:hAnsi="Times New Roman" w:cs="Times New Roman"/>
          <w:sz w:val="20"/>
          <w:szCs w:val="20"/>
        </w:rPr>
      </w:pPr>
    </w:p>
    <w:p w:rsidR="006C572B" w:rsidRPr="00044ED1" w:rsidRDefault="006C572B">
      <w:pPr>
        <w:rPr>
          <w:rFonts w:ascii="Times New Roman" w:hAnsi="Times New Roman" w:cs="Times New Roman"/>
          <w:sz w:val="20"/>
          <w:szCs w:val="20"/>
        </w:rPr>
      </w:pPr>
      <w:r w:rsidRPr="00044ED1">
        <w:rPr>
          <w:rFonts w:ascii="Times New Roman" w:hAnsi="Times New Roman" w:cs="Times New Roman"/>
          <w:sz w:val="20"/>
          <w:szCs w:val="20"/>
        </w:rPr>
        <w:br w:type="page"/>
      </w:r>
    </w:p>
    <w:p w:rsidR="006C572B" w:rsidRPr="00044ED1" w:rsidRDefault="006C572B" w:rsidP="006C572B">
      <w:pPr>
        <w:pStyle w:val="Default"/>
        <w:rPr>
          <w:sz w:val="20"/>
          <w:szCs w:val="20"/>
        </w:rPr>
      </w:pPr>
      <w:r w:rsidRPr="00044ED1">
        <w:rPr>
          <w:sz w:val="20"/>
          <w:szCs w:val="20"/>
        </w:rPr>
        <w:lastRenderedPageBreak/>
        <w:t xml:space="preserve">Раздел 3. Описание отдельных элементов фасада </w:t>
      </w:r>
    </w:p>
    <w:p w:rsidR="006C572B" w:rsidRPr="00044ED1" w:rsidRDefault="006C572B" w:rsidP="006C572B">
      <w:pPr>
        <w:pStyle w:val="Default"/>
        <w:rPr>
          <w:sz w:val="20"/>
          <w:szCs w:val="20"/>
        </w:rPr>
      </w:pPr>
    </w:p>
    <w:p w:rsidR="006C572B" w:rsidRPr="00044ED1" w:rsidRDefault="006C572B" w:rsidP="006C572B">
      <w:pPr>
        <w:pStyle w:val="Default"/>
        <w:rPr>
          <w:sz w:val="20"/>
          <w:szCs w:val="20"/>
        </w:rPr>
      </w:pPr>
      <w:r w:rsidRPr="00044ED1">
        <w:rPr>
          <w:sz w:val="20"/>
          <w:szCs w:val="20"/>
        </w:rPr>
        <w:t xml:space="preserve">Раздел 3 заполняется отдельно для каждого фасада (лицевого, дворового, </w:t>
      </w:r>
      <w:proofErr w:type="gramStart"/>
      <w:r w:rsidRPr="00044ED1">
        <w:rPr>
          <w:sz w:val="20"/>
          <w:szCs w:val="20"/>
        </w:rPr>
        <w:t>боковых</w:t>
      </w:r>
      <w:proofErr w:type="gramEnd"/>
      <w:r w:rsidRPr="00044ED1">
        <w:rPr>
          <w:sz w:val="20"/>
          <w:szCs w:val="20"/>
        </w:rPr>
        <w:t xml:space="preserve">) с указанием номера, присвоенного на чертеже генерального плана участка &lt;*&gt;. </w:t>
      </w:r>
    </w:p>
    <w:p w:rsidR="006C572B" w:rsidRPr="00044ED1" w:rsidRDefault="006C572B" w:rsidP="006C572B">
      <w:pPr>
        <w:pStyle w:val="Default"/>
        <w:rPr>
          <w:sz w:val="20"/>
          <w:szCs w:val="20"/>
        </w:rPr>
      </w:pPr>
      <w:r w:rsidRPr="00044ED1">
        <w:rPr>
          <w:sz w:val="20"/>
          <w:szCs w:val="20"/>
        </w:rPr>
        <w:t xml:space="preserve">Наименование фасада </w:t>
      </w:r>
    </w:p>
    <w:p w:rsidR="006C572B" w:rsidRPr="00044ED1" w:rsidRDefault="006C572B" w:rsidP="006C572B">
      <w:pPr>
        <w:pStyle w:val="Default"/>
        <w:rPr>
          <w:sz w:val="20"/>
          <w:szCs w:val="20"/>
        </w:rPr>
      </w:pPr>
      <w:r w:rsidRPr="00044ED1">
        <w:rPr>
          <w:sz w:val="20"/>
          <w:szCs w:val="20"/>
        </w:rPr>
        <w:t xml:space="preserve">_____________________________________________________________________ </w:t>
      </w:r>
    </w:p>
    <w:p w:rsidR="008F51DF" w:rsidRPr="00044ED1" w:rsidRDefault="006C572B" w:rsidP="006C572B">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(лицевой, дворовый, торцевой с указанием привязки к стороне света)</w:t>
      </w:r>
    </w:p>
    <w:p w:rsidR="00BB1311" w:rsidRPr="00044ED1" w:rsidRDefault="00BB1311" w:rsidP="006C572B">
      <w:pPr>
        <w:spacing w:after="0" w:line="240" w:lineRule="auto"/>
        <w:jc w:val="both"/>
        <w:rPr>
          <w:rFonts w:ascii="Times New Roman" w:hAnsi="Times New Roman" w:cs="Times New Roman"/>
          <w:sz w:val="20"/>
          <w:szCs w:val="20"/>
        </w:rPr>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685"/>
        <w:gridCol w:w="1888"/>
        <w:gridCol w:w="1888"/>
        <w:gridCol w:w="1889"/>
      </w:tblGrid>
      <w:tr w:rsidR="00BB1311" w:rsidRPr="00044ED1" w:rsidTr="00D44CE4">
        <w:trPr>
          <w:trHeight w:val="610"/>
        </w:trPr>
        <w:tc>
          <w:tcPr>
            <w:tcW w:w="675"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w:t>
            </w:r>
            <w:proofErr w:type="gramStart"/>
            <w:r w:rsidRPr="00044ED1">
              <w:rPr>
                <w:rFonts w:ascii="Times New Roman" w:hAnsi="Times New Roman" w:cs="Times New Roman"/>
                <w:color w:val="000000"/>
                <w:sz w:val="20"/>
                <w:szCs w:val="20"/>
              </w:rPr>
              <w:t>п</w:t>
            </w:r>
            <w:proofErr w:type="gramEnd"/>
            <w:r w:rsidRPr="00044ED1">
              <w:rPr>
                <w:rFonts w:ascii="Times New Roman" w:hAnsi="Times New Roman" w:cs="Times New Roman"/>
                <w:color w:val="000000"/>
                <w:sz w:val="20"/>
                <w:szCs w:val="20"/>
              </w:rPr>
              <w:t>/п</w:t>
            </w:r>
          </w:p>
        </w:tc>
        <w:tc>
          <w:tcPr>
            <w:tcW w:w="3685"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Описание здания, строения, сооружения отдельных архитектурных деталей, конструктивных элементов, элементов декора фасада и их параметров</w:t>
            </w:r>
          </w:p>
        </w:tc>
        <w:tc>
          <w:tcPr>
            <w:tcW w:w="1888"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Единица измерения</w:t>
            </w:r>
          </w:p>
        </w:tc>
        <w:tc>
          <w:tcPr>
            <w:tcW w:w="1888"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Количество</w:t>
            </w:r>
          </w:p>
        </w:tc>
        <w:tc>
          <w:tcPr>
            <w:tcW w:w="1889"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Состояние элементов фасада</w:t>
            </w:r>
          </w:p>
        </w:tc>
      </w:tr>
      <w:tr w:rsidR="00BB1311" w:rsidRPr="00044ED1" w:rsidTr="00D44CE4">
        <w:trPr>
          <w:trHeight w:val="127"/>
        </w:trPr>
        <w:tc>
          <w:tcPr>
            <w:tcW w:w="675"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1</w:t>
            </w:r>
          </w:p>
        </w:tc>
        <w:tc>
          <w:tcPr>
            <w:tcW w:w="3685"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2</w:t>
            </w:r>
          </w:p>
        </w:tc>
        <w:tc>
          <w:tcPr>
            <w:tcW w:w="1888"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3</w:t>
            </w:r>
          </w:p>
        </w:tc>
        <w:tc>
          <w:tcPr>
            <w:tcW w:w="1888"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4</w:t>
            </w:r>
          </w:p>
        </w:tc>
        <w:tc>
          <w:tcPr>
            <w:tcW w:w="1889"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5</w:t>
            </w: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w:t>
            </w:r>
          </w:p>
        </w:tc>
        <w:tc>
          <w:tcPr>
            <w:tcW w:w="3685" w:type="dxa"/>
          </w:tcPr>
          <w:p w:rsidR="00BB1311" w:rsidRPr="00044ED1" w:rsidRDefault="00BB1311">
            <w:pPr>
              <w:pStyle w:val="Default"/>
              <w:rPr>
                <w:sz w:val="20"/>
                <w:szCs w:val="20"/>
              </w:rPr>
            </w:pPr>
            <w:r w:rsidRPr="00044ED1">
              <w:rPr>
                <w:sz w:val="20"/>
                <w:szCs w:val="20"/>
              </w:rPr>
              <w:t xml:space="preserve">Количество этажей </w:t>
            </w:r>
          </w:p>
        </w:tc>
        <w:tc>
          <w:tcPr>
            <w:tcW w:w="1888" w:type="dxa"/>
          </w:tcPr>
          <w:p w:rsidR="00BB1311" w:rsidRPr="00044ED1" w:rsidRDefault="00BB1311">
            <w:pPr>
              <w:pStyle w:val="Default"/>
              <w:rPr>
                <w:sz w:val="20"/>
                <w:szCs w:val="20"/>
              </w:rPr>
            </w:pPr>
            <w:r w:rsidRPr="00044ED1">
              <w:rPr>
                <w:sz w:val="20"/>
                <w:szCs w:val="20"/>
              </w:rPr>
              <w:t xml:space="preserve">шт.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в том числе, </w:t>
            </w:r>
            <w:proofErr w:type="gramStart"/>
            <w:r w:rsidRPr="00044ED1">
              <w:rPr>
                <w:sz w:val="20"/>
                <w:szCs w:val="20"/>
              </w:rPr>
              <w:t>мансардных</w:t>
            </w:r>
            <w:proofErr w:type="gramEnd"/>
            <w:r w:rsidRPr="00044ED1">
              <w:rPr>
                <w:sz w:val="20"/>
                <w:szCs w:val="20"/>
              </w:rPr>
              <w:t xml:space="preserve">, технических </w:t>
            </w:r>
          </w:p>
        </w:tc>
        <w:tc>
          <w:tcPr>
            <w:tcW w:w="1888" w:type="dxa"/>
          </w:tcPr>
          <w:p w:rsidR="00BB1311" w:rsidRPr="00044ED1" w:rsidRDefault="00BB1311">
            <w:pPr>
              <w:pStyle w:val="Default"/>
              <w:rPr>
                <w:sz w:val="20"/>
                <w:szCs w:val="20"/>
              </w:rPr>
            </w:pPr>
            <w:r w:rsidRPr="00044ED1">
              <w:rPr>
                <w:sz w:val="20"/>
                <w:szCs w:val="20"/>
              </w:rPr>
              <w:t xml:space="preserve">шт.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w:t>
            </w:r>
          </w:p>
        </w:tc>
        <w:tc>
          <w:tcPr>
            <w:tcW w:w="3685" w:type="dxa"/>
          </w:tcPr>
          <w:p w:rsidR="00BB1311" w:rsidRPr="00044ED1" w:rsidRDefault="00BB1311">
            <w:pPr>
              <w:pStyle w:val="Default"/>
              <w:rPr>
                <w:sz w:val="20"/>
                <w:szCs w:val="20"/>
              </w:rPr>
            </w:pPr>
            <w:r w:rsidRPr="00044ED1">
              <w:rPr>
                <w:sz w:val="20"/>
                <w:szCs w:val="20"/>
              </w:rPr>
              <w:t xml:space="preserve">Длина фасада </w:t>
            </w:r>
          </w:p>
        </w:tc>
        <w:tc>
          <w:tcPr>
            <w:tcW w:w="1888" w:type="dxa"/>
          </w:tcPr>
          <w:p w:rsidR="00BB1311" w:rsidRPr="00044ED1" w:rsidRDefault="00BB1311">
            <w:pPr>
              <w:pStyle w:val="Default"/>
              <w:rPr>
                <w:sz w:val="20"/>
                <w:szCs w:val="20"/>
              </w:rPr>
            </w:pPr>
            <w:r w:rsidRPr="00044ED1">
              <w:rPr>
                <w:sz w:val="20"/>
                <w:szCs w:val="20"/>
              </w:rPr>
              <w:t xml:space="preserve">метр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Высота фасада </w:t>
            </w:r>
          </w:p>
        </w:tc>
        <w:tc>
          <w:tcPr>
            <w:tcW w:w="1888" w:type="dxa"/>
          </w:tcPr>
          <w:p w:rsidR="00BB1311" w:rsidRPr="00044ED1" w:rsidRDefault="00BB1311">
            <w:pPr>
              <w:pStyle w:val="Default"/>
              <w:rPr>
                <w:sz w:val="20"/>
                <w:szCs w:val="20"/>
              </w:rPr>
            </w:pPr>
            <w:r w:rsidRPr="00044ED1">
              <w:rPr>
                <w:sz w:val="20"/>
                <w:szCs w:val="20"/>
              </w:rPr>
              <w:t xml:space="preserve">метр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Площадь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Материал отделки фасада </w:t>
            </w:r>
          </w:p>
        </w:tc>
        <w:tc>
          <w:tcPr>
            <w:tcW w:w="1888" w:type="dxa"/>
          </w:tcPr>
          <w:p w:rsidR="00BB1311" w:rsidRPr="00044ED1" w:rsidRDefault="00BB1311">
            <w:pPr>
              <w:pStyle w:val="Default"/>
              <w:rPr>
                <w:sz w:val="20"/>
                <w:szCs w:val="20"/>
              </w:rPr>
            </w:pPr>
            <w:r w:rsidRPr="00044ED1">
              <w:rPr>
                <w:sz w:val="20"/>
                <w:szCs w:val="20"/>
              </w:rPr>
              <w:t xml:space="preserve">-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3</w:t>
            </w:r>
          </w:p>
        </w:tc>
        <w:tc>
          <w:tcPr>
            <w:tcW w:w="3685" w:type="dxa"/>
          </w:tcPr>
          <w:p w:rsidR="00BB1311" w:rsidRPr="00044ED1" w:rsidRDefault="00BB1311">
            <w:pPr>
              <w:pStyle w:val="Default"/>
              <w:rPr>
                <w:sz w:val="20"/>
                <w:szCs w:val="20"/>
              </w:rPr>
            </w:pPr>
            <w:r w:rsidRPr="00044ED1">
              <w:rPr>
                <w:sz w:val="20"/>
                <w:szCs w:val="20"/>
              </w:rPr>
              <w:t xml:space="preserve">Окраска фасада (с указанием цвета RAL или аналог)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На момент составления паспорта </w:t>
            </w:r>
          </w:p>
        </w:tc>
        <w:tc>
          <w:tcPr>
            <w:tcW w:w="1888" w:type="dxa"/>
          </w:tcPr>
          <w:p w:rsidR="00BB1311" w:rsidRPr="00044ED1" w:rsidRDefault="00BB1311">
            <w:pPr>
              <w:pStyle w:val="Default"/>
              <w:rPr>
                <w:sz w:val="20"/>
                <w:szCs w:val="20"/>
              </w:rPr>
            </w:pPr>
            <w:r w:rsidRPr="00044ED1">
              <w:rPr>
                <w:sz w:val="20"/>
                <w:szCs w:val="20"/>
              </w:rPr>
              <w:t xml:space="preserve">-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После ремонта </w:t>
            </w:r>
          </w:p>
        </w:tc>
        <w:tc>
          <w:tcPr>
            <w:tcW w:w="1888" w:type="dxa"/>
          </w:tcPr>
          <w:p w:rsidR="00BB1311" w:rsidRPr="00044ED1" w:rsidRDefault="00BB1311">
            <w:pPr>
              <w:pStyle w:val="a3"/>
              <w:rPr>
                <w:rFonts w:ascii="Times New Roman" w:hAnsi="Times New Roman" w:cs="Times New Roman"/>
                <w:sz w:val="20"/>
                <w:szCs w:val="20"/>
              </w:rPr>
            </w:pP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4</w:t>
            </w:r>
          </w:p>
        </w:tc>
        <w:tc>
          <w:tcPr>
            <w:tcW w:w="3685" w:type="dxa"/>
          </w:tcPr>
          <w:p w:rsidR="00BB1311" w:rsidRPr="00044ED1" w:rsidRDefault="00BB1311">
            <w:pPr>
              <w:pStyle w:val="Default"/>
              <w:rPr>
                <w:sz w:val="20"/>
                <w:szCs w:val="20"/>
              </w:rPr>
            </w:pPr>
            <w:r w:rsidRPr="00044ED1">
              <w:rPr>
                <w:sz w:val="20"/>
                <w:szCs w:val="20"/>
              </w:rPr>
              <w:t xml:space="preserve">Архитектурные детали, конструктивные элементы, элементы декора (описание) </w:t>
            </w:r>
          </w:p>
        </w:tc>
        <w:tc>
          <w:tcPr>
            <w:tcW w:w="1888" w:type="dxa"/>
          </w:tcPr>
          <w:p w:rsidR="00BB1311" w:rsidRPr="00044ED1" w:rsidRDefault="00BB1311">
            <w:pPr>
              <w:pStyle w:val="Default"/>
              <w:rPr>
                <w:sz w:val="20"/>
                <w:szCs w:val="20"/>
              </w:rPr>
            </w:pPr>
            <w:r w:rsidRPr="00044ED1">
              <w:rPr>
                <w:sz w:val="20"/>
                <w:szCs w:val="20"/>
              </w:rPr>
              <w:t xml:space="preserve">-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Карнизы </w:t>
            </w:r>
          </w:p>
        </w:tc>
        <w:tc>
          <w:tcPr>
            <w:tcW w:w="1888" w:type="dxa"/>
          </w:tcPr>
          <w:p w:rsidR="00BB1311" w:rsidRPr="00044ED1" w:rsidRDefault="00BB1311">
            <w:pPr>
              <w:pStyle w:val="Default"/>
              <w:rPr>
                <w:sz w:val="20"/>
                <w:szCs w:val="20"/>
              </w:rPr>
            </w:pPr>
            <w:proofErr w:type="spellStart"/>
            <w:r w:rsidRPr="00044ED1">
              <w:rPr>
                <w:sz w:val="20"/>
                <w:szCs w:val="20"/>
              </w:rPr>
              <w:t>пог</w:t>
            </w:r>
            <w:proofErr w:type="spellEnd"/>
            <w:r w:rsidRPr="00044ED1">
              <w:rPr>
                <w:sz w:val="20"/>
                <w:szCs w:val="20"/>
              </w:rPr>
              <w:t xml:space="preserve">.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Профилированные тяги </w:t>
            </w:r>
          </w:p>
        </w:tc>
        <w:tc>
          <w:tcPr>
            <w:tcW w:w="1888" w:type="dxa"/>
          </w:tcPr>
          <w:p w:rsidR="00BB1311" w:rsidRPr="00044ED1" w:rsidRDefault="00BB1311">
            <w:pPr>
              <w:pStyle w:val="Default"/>
              <w:rPr>
                <w:sz w:val="20"/>
                <w:szCs w:val="20"/>
              </w:rPr>
            </w:pPr>
            <w:proofErr w:type="spellStart"/>
            <w:r w:rsidRPr="00044ED1">
              <w:rPr>
                <w:sz w:val="20"/>
                <w:szCs w:val="20"/>
              </w:rPr>
              <w:t>пог</w:t>
            </w:r>
            <w:proofErr w:type="spellEnd"/>
            <w:r w:rsidRPr="00044ED1">
              <w:rPr>
                <w:sz w:val="20"/>
                <w:szCs w:val="20"/>
              </w:rPr>
              <w:t xml:space="preserve">.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proofErr w:type="spellStart"/>
            <w:r w:rsidRPr="00044ED1">
              <w:rPr>
                <w:sz w:val="20"/>
                <w:szCs w:val="20"/>
              </w:rPr>
              <w:t>Сандрики</w:t>
            </w:r>
            <w:proofErr w:type="spellEnd"/>
            <w:r w:rsidRPr="00044ED1">
              <w:rPr>
                <w:sz w:val="20"/>
                <w:szCs w:val="20"/>
              </w:rPr>
              <w:t xml:space="preserve">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Наличники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Дверные, оконные, воротные откосы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Колонны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Пилястры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Лепнина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Скульптура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Живопись (мозаика, керамика и т.п.) на фасаде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Другие элементы декора </w:t>
            </w:r>
          </w:p>
        </w:tc>
        <w:tc>
          <w:tcPr>
            <w:tcW w:w="1888" w:type="dxa"/>
          </w:tcPr>
          <w:p w:rsidR="00BB1311" w:rsidRPr="00044ED1" w:rsidRDefault="00BB1311">
            <w:pPr>
              <w:pStyle w:val="Default"/>
              <w:rPr>
                <w:sz w:val="20"/>
                <w:szCs w:val="20"/>
              </w:rPr>
            </w:pPr>
            <w:r w:rsidRPr="00044ED1">
              <w:rPr>
                <w:sz w:val="20"/>
                <w:szCs w:val="20"/>
              </w:rPr>
              <w:t xml:space="preserve">шт.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5</w:t>
            </w:r>
          </w:p>
        </w:tc>
        <w:tc>
          <w:tcPr>
            <w:tcW w:w="3685" w:type="dxa"/>
          </w:tcPr>
          <w:p w:rsidR="00AE64D3" w:rsidRPr="00044ED1" w:rsidRDefault="00AE64D3">
            <w:pPr>
              <w:pStyle w:val="Default"/>
              <w:rPr>
                <w:sz w:val="20"/>
                <w:szCs w:val="20"/>
              </w:rPr>
            </w:pPr>
            <w:r w:rsidRPr="00044ED1">
              <w:rPr>
                <w:sz w:val="20"/>
                <w:szCs w:val="20"/>
              </w:rPr>
              <w:t xml:space="preserve">Мансарда </w:t>
            </w:r>
          </w:p>
        </w:tc>
        <w:tc>
          <w:tcPr>
            <w:tcW w:w="1888" w:type="dxa"/>
          </w:tcPr>
          <w:p w:rsidR="00AE64D3" w:rsidRPr="00044ED1" w:rsidRDefault="00AE64D3">
            <w:pPr>
              <w:pStyle w:val="Default"/>
              <w:rPr>
                <w:sz w:val="20"/>
                <w:szCs w:val="20"/>
              </w:rPr>
            </w:pPr>
            <w:r w:rsidRPr="00044ED1">
              <w:rPr>
                <w:sz w:val="20"/>
                <w:szCs w:val="20"/>
              </w:rPr>
              <w:t xml:space="preserve">шт.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Длина по фасаду </w:t>
            </w:r>
          </w:p>
        </w:tc>
        <w:tc>
          <w:tcPr>
            <w:tcW w:w="1888" w:type="dxa"/>
          </w:tcPr>
          <w:p w:rsidR="00AE64D3" w:rsidRPr="00044ED1" w:rsidRDefault="00AE64D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Высота по фасаду </w:t>
            </w:r>
          </w:p>
        </w:tc>
        <w:tc>
          <w:tcPr>
            <w:tcW w:w="1888" w:type="dxa"/>
          </w:tcPr>
          <w:p w:rsidR="00AE64D3" w:rsidRPr="00044ED1" w:rsidRDefault="00AE64D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Площадь по фасаду </w:t>
            </w:r>
          </w:p>
        </w:tc>
        <w:tc>
          <w:tcPr>
            <w:tcW w:w="1888" w:type="dxa"/>
          </w:tcPr>
          <w:p w:rsidR="00AE64D3" w:rsidRPr="00044ED1" w:rsidRDefault="00AE64D3">
            <w:pPr>
              <w:pStyle w:val="Default"/>
              <w:rPr>
                <w:sz w:val="20"/>
                <w:szCs w:val="20"/>
              </w:rPr>
            </w:pPr>
            <w:r w:rsidRPr="00044ED1">
              <w:rPr>
                <w:sz w:val="20"/>
                <w:szCs w:val="20"/>
              </w:rPr>
              <w:t xml:space="preserve">кв. м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Материал отделки стен </w:t>
            </w:r>
          </w:p>
        </w:tc>
        <w:tc>
          <w:tcPr>
            <w:tcW w:w="1888" w:type="dxa"/>
          </w:tcPr>
          <w:p w:rsidR="00AE64D3" w:rsidRPr="00044ED1" w:rsidRDefault="00AE64D3">
            <w:pPr>
              <w:pStyle w:val="Default"/>
              <w:rPr>
                <w:sz w:val="20"/>
                <w:szCs w:val="20"/>
              </w:rPr>
            </w:pPr>
            <w:r w:rsidRPr="00044ED1">
              <w:rPr>
                <w:sz w:val="20"/>
                <w:szCs w:val="20"/>
              </w:rPr>
              <w:t xml:space="preserve">-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6</w:t>
            </w:r>
          </w:p>
        </w:tc>
        <w:tc>
          <w:tcPr>
            <w:tcW w:w="3685" w:type="dxa"/>
          </w:tcPr>
          <w:p w:rsidR="00F11E7B" w:rsidRPr="00044ED1" w:rsidRDefault="00F11E7B">
            <w:pPr>
              <w:pStyle w:val="Default"/>
              <w:rPr>
                <w:sz w:val="20"/>
                <w:szCs w:val="20"/>
              </w:rPr>
            </w:pPr>
            <w:r w:rsidRPr="00044ED1">
              <w:rPr>
                <w:sz w:val="20"/>
                <w:szCs w:val="20"/>
              </w:rPr>
              <w:t xml:space="preserve">Верхняя часть стены (аттик, фронтон, щипец)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Длина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Высота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Площадь </w:t>
            </w:r>
          </w:p>
        </w:tc>
        <w:tc>
          <w:tcPr>
            <w:tcW w:w="1888" w:type="dxa"/>
          </w:tcPr>
          <w:p w:rsidR="00F11E7B" w:rsidRPr="00044ED1" w:rsidRDefault="00F11E7B">
            <w:pPr>
              <w:pStyle w:val="Default"/>
              <w:rPr>
                <w:sz w:val="20"/>
                <w:szCs w:val="20"/>
              </w:rPr>
            </w:pPr>
            <w:r w:rsidRPr="00044ED1">
              <w:rPr>
                <w:sz w:val="20"/>
                <w:szCs w:val="20"/>
              </w:rPr>
              <w:t xml:space="preserve">кв. м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Материал отделки стен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Окраска фасада (с указанием материала)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На момент составления паспорта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После ремонта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7</w:t>
            </w:r>
          </w:p>
        </w:tc>
        <w:tc>
          <w:tcPr>
            <w:tcW w:w="3685" w:type="dxa"/>
          </w:tcPr>
          <w:p w:rsidR="00F11E7B" w:rsidRPr="00044ED1" w:rsidRDefault="00F11E7B">
            <w:pPr>
              <w:pStyle w:val="Default"/>
              <w:rPr>
                <w:sz w:val="20"/>
                <w:szCs w:val="20"/>
              </w:rPr>
            </w:pPr>
            <w:r w:rsidRPr="00044ED1">
              <w:rPr>
                <w:sz w:val="20"/>
                <w:szCs w:val="20"/>
              </w:rPr>
              <w:t xml:space="preserve">Облицовка цоколя, цокольного этажа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Материал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Длина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Высота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Площадь </w:t>
            </w:r>
          </w:p>
        </w:tc>
        <w:tc>
          <w:tcPr>
            <w:tcW w:w="1888" w:type="dxa"/>
          </w:tcPr>
          <w:p w:rsidR="00F11E7B" w:rsidRPr="00044ED1" w:rsidRDefault="00F11E7B">
            <w:pPr>
              <w:pStyle w:val="Default"/>
              <w:rPr>
                <w:sz w:val="20"/>
                <w:szCs w:val="20"/>
              </w:rPr>
            </w:pPr>
            <w:r w:rsidRPr="00044ED1">
              <w:rPr>
                <w:sz w:val="20"/>
                <w:szCs w:val="20"/>
              </w:rPr>
              <w:t xml:space="preserve">кв. м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044ED1" w:rsidTr="00D44CE4">
        <w:trPr>
          <w:trHeight w:val="127"/>
        </w:trPr>
        <w:tc>
          <w:tcPr>
            <w:tcW w:w="675"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7.1</w:t>
            </w:r>
          </w:p>
        </w:tc>
        <w:tc>
          <w:tcPr>
            <w:tcW w:w="3685" w:type="dxa"/>
          </w:tcPr>
          <w:p w:rsidR="00887576" w:rsidRPr="00044ED1" w:rsidRDefault="00887576">
            <w:pPr>
              <w:pStyle w:val="Default"/>
              <w:rPr>
                <w:sz w:val="20"/>
                <w:szCs w:val="20"/>
              </w:rPr>
            </w:pPr>
            <w:r w:rsidRPr="00044ED1">
              <w:rPr>
                <w:sz w:val="20"/>
                <w:szCs w:val="20"/>
              </w:rPr>
              <w:t xml:space="preserve">Ступени </w:t>
            </w:r>
          </w:p>
        </w:tc>
        <w:tc>
          <w:tcPr>
            <w:tcW w:w="1888" w:type="dxa"/>
          </w:tcPr>
          <w:p w:rsidR="00887576" w:rsidRPr="00044ED1" w:rsidRDefault="00887576">
            <w:pPr>
              <w:pStyle w:val="Default"/>
              <w:rPr>
                <w:sz w:val="20"/>
                <w:szCs w:val="20"/>
              </w:rPr>
            </w:pPr>
            <w:r w:rsidRPr="00044ED1">
              <w:rPr>
                <w:sz w:val="20"/>
                <w:szCs w:val="20"/>
              </w:rPr>
              <w:t xml:space="preserve">- </w:t>
            </w:r>
          </w:p>
        </w:tc>
        <w:tc>
          <w:tcPr>
            <w:tcW w:w="1888"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044ED1" w:rsidTr="00D44CE4">
        <w:trPr>
          <w:trHeight w:val="127"/>
        </w:trPr>
        <w:tc>
          <w:tcPr>
            <w:tcW w:w="675"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887576" w:rsidRPr="00044ED1" w:rsidRDefault="00887576">
            <w:pPr>
              <w:pStyle w:val="Default"/>
              <w:rPr>
                <w:sz w:val="20"/>
                <w:szCs w:val="20"/>
              </w:rPr>
            </w:pPr>
            <w:r w:rsidRPr="00044ED1">
              <w:rPr>
                <w:sz w:val="20"/>
                <w:szCs w:val="20"/>
              </w:rPr>
              <w:t xml:space="preserve">Количество </w:t>
            </w:r>
          </w:p>
        </w:tc>
        <w:tc>
          <w:tcPr>
            <w:tcW w:w="1888" w:type="dxa"/>
          </w:tcPr>
          <w:p w:rsidR="00887576" w:rsidRPr="00044ED1" w:rsidRDefault="00887576">
            <w:pPr>
              <w:pStyle w:val="Default"/>
              <w:rPr>
                <w:sz w:val="20"/>
                <w:szCs w:val="20"/>
              </w:rPr>
            </w:pPr>
            <w:r w:rsidRPr="00044ED1">
              <w:rPr>
                <w:sz w:val="20"/>
                <w:szCs w:val="20"/>
              </w:rPr>
              <w:t xml:space="preserve">шт. </w:t>
            </w:r>
          </w:p>
        </w:tc>
        <w:tc>
          <w:tcPr>
            <w:tcW w:w="1888"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044ED1" w:rsidTr="00D44CE4">
        <w:trPr>
          <w:trHeight w:val="127"/>
        </w:trPr>
        <w:tc>
          <w:tcPr>
            <w:tcW w:w="675"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887576" w:rsidRPr="00044ED1" w:rsidRDefault="00887576">
            <w:pPr>
              <w:pStyle w:val="Default"/>
              <w:rPr>
                <w:sz w:val="20"/>
                <w:szCs w:val="20"/>
              </w:rPr>
            </w:pPr>
            <w:r w:rsidRPr="00044ED1">
              <w:rPr>
                <w:sz w:val="20"/>
                <w:szCs w:val="20"/>
              </w:rPr>
              <w:t xml:space="preserve">Материал </w:t>
            </w:r>
          </w:p>
        </w:tc>
        <w:tc>
          <w:tcPr>
            <w:tcW w:w="1888" w:type="dxa"/>
          </w:tcPr>
          <w:p w:rsidR="00887576" w:rsidRPr="00044ED1" w:rsidRDefault="00887576">
            <w:pPr>
              <w:pStyle w:val="Default"/>
              <w:rPr>
                <w:sz w:val="20"/>
                <w:szCs w:val="20"/>
              </w:rPr>
            </w:pPr>
            <w:r w:rsidRPr="00044ED1">
              <w:rPr>
                <w:sz w:val="20"/>
                <w:szCs w:val="20"/>
              </w:rPr>
              <w:t xml:space="preserve">- </w:t>
            </w:r>
          </w:p>
        </w:tc>
        <w:tc>
          <w:tcPr>
            <w:tcW w:w="1888"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lastRenderedPageBreak/>
              <w:t>7.2</w:t>
            </w:r>
          </w:p>
        </w:tc>
        <w:tc>
          <w:tcPr>
            <w:tcW w:w="3685" w:type="dxa"/>
          </w:tcPr>
          <w:p w:rsidR="00683446" w:rsidRPr="00044ED1" w:rsidRDefault="00683446">
            <w:pPr>
              <w:pStyle w:val="Default"/>
              <w:rPr>
                <w:sz w:val="20"/>
                <w:szCs w:val="20"/>
              </w:rPr>
            </w:pPr>
            <w:r w:rsidRPr="00044ED1">
              <w:rPr>
                <w:sz w:val="20"/>
                <w:szCs w:val="20"/>
              </w:rPr>
              <w:t xml:space="preserve">Приямки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Количество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Наличие согласования или проекта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w:t>
            </w:r>
          </w:p>
        </w:tc>
        <w:tc>
          <w:tcPr>
            <w:tcW w:w="3685" w:type="dxa"/>
          </w:tcPr>
          <w:p w:rsidR="00683446" w:rsidRPr="00044ED1" w:rsidRDefault="00683446">
            <w:pPr>
              <w:pStyle w:val="Default"/>
              <w:rPr>
                <w:sz w:val="20"/>
                <w:szCs w:val="20"/>
              </w:rPr>
            </w:pPr>
            <w:r w:rsidRPr="00044ED1">
              <w:rPr>
                <w:sz w:val="20"/>
                <w:szCs w:val="20"/>
              </w:rPr>
              <w:t xml:space="preserve">Балконы, лоджии, террасы и другие элементы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8.1</w:t>
            </w:r>
          </w:p>
        </w:tc>
        <w:tc>
          <w:tcPr>
            <w:tcW w:w="3685" w:type="dxa"/>
          </w:tcPr>
          <w:p w:rsidR="00683446" w:rsidRPr="00044ED1" w:rsidRDefault="00683446">
            <w:pPr>
              <w:pStyle w:val="Default"/>
              <w:rPr>
                <w:sz w:val="20"/>
                <w:szCs w:val="20"/>
              </w:rPr>
            </w:pPr>
            <w:r w:rsidRPr="00044ED1">
              <w:rPr>
                <w:sz w:val="20"/>
                <w:szCs w:val="20"/>
              </w:rPr>
              <w:t xml:space="preserve">Площадки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Количество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Размер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8.2</w:t>
            </w:r>
          </w:p>
        </w:tc>
        <w:tc>
          <w:tcPr>
            <w:tcW w:w="3685" w:type="dxa"/>
          </w:tcPr>
          <w:p w:rsidR="00683446" w:rsidRPr="00044ED1" w:rsidRDefault="00683446">
            <w:pPr>
              <w:pStyle w:val="Default"/>
              <w:rPr>
                <w:sz w:val="20"/>
                <w:szCs w:val="20"/>
              </w:rPr>
            </w:pPr>
            <w:r w:rsidRPr="00044ED1">
              <w:rPr>
                <w:sz w:val="20"/>
                <w:szCs w:val="20"/>
              </w:rPr>
              <w:t xml:space="preserve">Ограждения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Размер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8.3</w:t>
            </w:r>
          </w:p>
        </w:tc>
        <w:tc>
          <w:tcPr>
            <w:tcW w:w="3685" w:type="dxa"/>
          </w:tcPr>
          <w:p w:rsidR="00683446" w:rsidRPr="00044ED1" w:rsidRDefault="00683446">
            <w:pPr>
              <w:pStyle w:val="Default"/>
              <w:rPr>
                <w:sz w:val="20"/>
                <w:szCs w:val="20"/>
              </w:rPr>
            </w:pPr>
            <w:r w:rsidRPr="00044ED1">
              <w:rPr>
                <w:sz w:val="20"/>
                <w:szCs w:val="20"/>
              </w:rPr>
              <w:t xml:space="preserve">Кронштейны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Размер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9</w:t>
            </w:r>
          </w:p>
        </w:tc>
        <w:tc>
          <w:tcPr>
            <w:tcW w:w="3685" w:type="dxa"/>
          </w:tcPr>
          <w:p w:rsidR="00D44CE4" w:rsidRPr="00044ED1" w:rsidRDefault="00D44CE4">
            <w:pPr>
              <w:pStyle w:val="Default"/>
              <w:rPr>
                <w:sz w:val="20"/>
                <w:szCs w:val="20"/>
              </w:rPr>
            </w:pPr>
            <w:r w:rsidRPr="00044ED1">
              <w:rPr>
                <w:sz w:val="20"/>
                <w:szCs w:val="20"/>
              </w:rPr>
              <w:t xml:space="preserve">Парапетные ограждения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a3"/>
              <w:rPr>
                <w:rFonts w:ascii="Times New Roman" w:hAnsi="Times New Roman" w:cs="Times New Roman"/>
                <w:sz w:val="20"/>
                <w:szCs w:val="20"/>
              </w:rPr>
            </w:pP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10</w:t>
            </w:r>
          </w:p>
        </w:tc>
        <w:tc>
          <w:tcPr>
            <w:tcW w:w="3685" w:type="dxa"/>
          </w:tcPr>
          <w:p w:rsidR="00D44CE4" w:rsidRPr="00044ED1" w:rsidRDefault="00D44CE4">
            <w:pPr>
              <w:pStyle w:val="Default"/>
              <w:rPr>
                <w:sz w:val="20"/>
                <w:szCs w:val="20"/>
              </w:rPr>
            </w:pPr>
            <w:r w:rsidRPr="00044ED1">
              <w:rPr>
                <w:sz w:val="20"/>
                <w:szCs w:val="20"/>
              </w:rPr>
              <w:t xml:space="preserve">Переплеты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11</w:t>
            </w:r>
          </w:p>
        </w:tc>
        <w:tc>
          <w:tcPr>
            <w:tcW w:w="3685" w:type="dxa"/>
          </w:tcPr>
          <w:p w:rsidR="00D44CE4" w:rsidRPr="00044ED1" w:rsidRDefault="00D44CE4">
            <w:pPr>
              <w:pStyle w:val="Default"/>
              <w:rPr>
                <w:sz w:val="20"/>
                <w:szCs w:val="20"/>
              </w:rPr>
            </w:pPr>
            <w:r w:rsidRPr="00044ED1">
              <w:rPr>
                <w:sz w:val="20"/>
                <w:szCs w:val="20"/>
              </w:rPr>
              <w:t xml:space="preserve">Двери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12</w:t>
            </w:r>
          </w:p>
        </w:tc>
        <w:tc>
          <w:tcPr>
            <w:tcW w:w="3685" w:type="dxa"/>
          </w:tcPr>
          <w:p w:rsidR="00D44CE4" w:rsidRPr="00044ED1" w:rsidRDefault="00D44CE4">
            <w:pPr>
              <w:pStyle w:val="Default"/>
              <w:rPr>
                <w:sz w:val="20"/>
                <w:szCs w:val="20"/>
              </w:rPr>
            </w:pPr>
            <w:r w:rsidRPr="00044ED1">
              <w:rPr>
                <w:sz w:val="20"/>
                <w:szCs w:val="20"/>
              </w:rPr>
              <w:t xml:space="preserve">Ворота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13</w:t>
            </w:r>
          </w:p>
        </w:tc>
        <w:tc>
          <w:tcPr>
            <w:tcW w:w="3685" w:type="dxa"/>
          </w:tcPr>
          <w:p w:rsidR="00D44CE4" w:rsidRPr="00044ED1" w:rsidRDefault="00D44CE4">
            <w:pPr>
              <w:pStyle w:val="Default"/>
              <w:rPr>
                <w:sz w:val="20"/>
                <w:szCs w:val="20"/>
              </w:rPr>
            </w:pPr>
            <w:r w:rsidRPr="00044ED1">
              <w:rPr>
                <w:sz w:val="20"/>
                <w:szCs w:val="20"/>
              </w:rPr>
              <w:t xml:space="preserve">Ограждения (описание)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14</w:t>
            </w:r>
          </w:p>
        </w:tc>
        <w:tc>
          <w:tcPr>
            <w:tcW w:w="3685" w:type="dxa"/>
          </w:tcPr>
          <w:p w:rsidR="00D44CE4" w:rsidRPr="00044ED1" w:rsidRDefault="00D44CE4">
            <w:pPr>
              <w:pStyle w:val="Default"/>
              <w:rPr>
                <w:sz w:val="20"/>
                <w:szCs w:val="20"/>
              </w:rPr>
            </w:pPr>
            <w:proofErr w:type="spellStart"/>
            <w:r w:rsidRPr="00044ED1">
              <w:rPr>
                <w:sz w:val="20"/>
                <w:szCs w:val="20"/>
              </w:rPr>
              <w:t>Флагодержатели</w:t>
            </w:r>
            <w:proofErr w:type="spellEnd"/>
            <w:r w:rsidRPr="00044ED1">
              <w:rPr>
                <w:sz w:val="20"/>
                <w:szCs w:val="20"/>
              </w:rPr>
              <w:t xml:space="preserve">, решетки и другие металлические декоративные элементы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w:t>
            </w:r>
          </w:p>
        </w:tc>
        <w:tc>
          <w:tcPr>
            <w:tcW w:w="3685" w:type="dxa"/>
          </w:tcPr>
          <w:p w:rsidR="00D44CE4" w:rsidRPr="00044ED1" w:rsidRDefault="00D44CE4">
            <w:pPr>
              <w:pStyle w:val="Default"/>
              <w:rPr>
                <w:sz w:val="20"/>
                <w:szCs w:val="20"/>
              </w:rPr>
            </w:pPr>
            <w:r w:rsidRPr="00044ED1">
              <w:rPr>
                <w:sz w:val="20"/>
                <w:szCs w:val="20"/>
              </w:rPr>
              <w:t xml:space="preserve">Водосточные трубы, </w:t>
            </w:r>
            <w:proofErr w:type="spellStart"/>
            <w:r w:rsidRPr="00044ED1">
              <w:rPr>
                <w:sz w:val="20"/>
                <w:szCs w:val="20"/>
              </w:rPr>
              <w:t>отметы</w:t>
            </w:r>
            <w:proofErr w:type="spellEnd"/>
            <w:r w:rsidRPr="00044ED1">
              <w:rPr>
                <w:sz w:val="20"/>
                <w:szCs w:val="20"/>
              </w:rPr>
              <w:t xml:space="preserve">, воронки </w:t>
            </w:r>
          </w:p>
        </w:tc>
        <w:tc>
          <w:tcPr>
            <w:tcW w:w="1888" w:type="dxa"/>
          </w:tcPr>
          <w:p w:rsidR="00D44CE4" w:rsidRPr="00044ED1" w:rsidRDefault="00D44CE4">
            <w:pPr>
              <w:pStyle w:val="Default"/>
              <w:rPr>
                <w:sz w:val="20"/>
                <w:szCs w:val="20"/>
              </w:rPr>
            </w:pP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15.1</w:t>
            </w:r>
          </w:p>
        </w:tc>
        <w:tc>
          <w:tcPr>
            <w:tcW w:w="3685" w:type="dxa"/>
          </w:tcPr>
          <w:p w:rsidR="00D44CE4" w:rsidRPr="00044ED1" w:rsidRDefault="00D44CE4">
            <w:pPr>
              <w:pStyle w:val="Default"/>
              <w:rPr>
                <w:sz w:val="20"/>
                <w:szCs w:val="20"/>
              </w:rPr>
            </w:pPr>
            <w:r w:rsidRPr="00044ED1">
              <w:rPr>
                <w:sz w:val="20"/>
                <w:szCs w:val="20"/>
              </w:rPr>
              <w:t xml:space="preserve">Водосточные трубы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Диаметр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15.2</w:t>
            </w:r>
          </w:p>
        </w:tc>
        <w:tc>
          <w:tcPr>
            <w:tcW w:w="3685" w:type="dxa"/>
          </w:tcPr>
          <w:p w:rsidR="00D03F43" w:rsidRPr="00044ED1" w:rsidRDefault="00D03F43">
            <w:pPr>
              <w:pStyle w:val="Default"/>
              <w:rPr>
                <w:sz w:val="20"/>
                <w:szCs w:val="20"/>
              </w:rPr>
            </w:pPr>
            <w:proofErr w:type="spellStart"/>
            <w:r w:rsidRPr="00044ED1">
              <w:rPr>
                <w:sz w:val="20"/>
                <w:szCs w:val="20"/>
              </w:rPr>
              <w:t>Отметы</w:t>
            </w:r>
            <w:proofErr w:type="spellEnd"/>
            <w:r w:rsidRPr="00044ED1">
              <w:rPr>
                <w:sz w:val="20"/>
                <w:szCs w:val="20"/>
              </w:rPr>
              <w:t xml:space="preserve">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15.3</w:t>
            </w:r>
          </w:p>
        </w:tc>
        <w:tc>
          <w:tcPr>
            <w:tcW w:w="3685" w:type="dxa"/>
          </w:tcPr>
          <w:p w:rsidR="00D03F43" w:rsidRPr="00044ED1" w:rsidRDefault="00D03F43">
            <w:pPr>
              <w:pStyle w:val="Default"/>
              <w:rPr>
                <w:sz w:val="20"/>
                <w:szCs w:val="20"/>
              </w:rPr>
            </w:pPr>
            <w:r w:rsidRPr="00044ED1">
              <w:rPr>
                <w:sz w:val="20"/>
                <w:szCs w:val="20"/>
              </w:rPr>
              <w:t xml:space="preserve">Воронки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16</w:t>
            </w:r>
          </w:p>
        </w:tc>
        <w:tc>
          <w:tcPr>
            <w:tcW w:w="3685" w:type="dxa"/>
          </w:tcPr>
          <w:p w:rsidR="00D03F43" w:rsidRPr="00044ED1" w:rsidRDefault="00D03F43">
            <w:pPr>
              <w:pStyle w:val="Default"/>
              <w:rPr>
                <w:sz w:val="20"/>
                <w:szCs w:val="20"/>
              </w:rPr>
            </w:pPr>
            <w:proofErr w:type="spellStart"/>
            <w:r w:rsidRPr="00044ED1">
              <w:rPr>
                <w:sz w:val="20"/>
                <w:szCs w:val="20"/>
              </w:rPr>
              <w:t>Окрытие</w:t>
            </w:r>
            <w:proofErr w:type="spellEnd"/>
            <w:r w:rsidRPr="00044ED1">
              <w:rPr>
                <w:sz w:val="20"/>
                <w:szCs w:val="20"/>
              </w:rPr>
              <w:t xml:space="preserve"> горизонтальных тяг и архитектурных деталей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Желоба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Карниз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Пояски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proofErr w:type="spellStart"/>
            <w:r w:rsidRPr="00044ED1">
              <w:rPr>
                <w:sz w:val="20"/>
                <w:szCs w:val="20"/>
              </w:rPr>
              <w:t>Сандрики</w:t>
            </w:r>
            <w:proofErr w:type="spellEnd"/>
            <w:r w:rsidRPr="00044ED1">
              <w:rPr>
                <w:sz w:val="20"/>
                <w:szCs w:val="20"/>
              </w:rPr>
              <w:t xml:space="preserve">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Подоконники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Парапетные </w:t>
            </w:r>
            <w:proofErr w:type="spellStart"/>
            <w:r w:rsidRPr="00044ED1">
              <w:rPr>
                <w:sz w:val="20"/>
                <w:szCs w:val="20"/>
              </w:rPr>
              <w:t>окрытия</w:t>
            </w:r>
            <w:proofErr w:type="spellEnd"/>
            <w:r w:rsidRPr="00044ED1">
              <w:rPr>
                <w:sz w:val="20"/>
                <w:szCs w:val="20"/>
              </w:rPr>
              <w:t xml:space="preserve">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Другие детали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Общая площадь </w:t>
            </w:r>
          </w:p>
        </w:tc>
        <w:tc>
          <w:tcPr>
            <w:tcW w:w="1888" w:type="dxa"/>
          </w:tcPr>
          <w:p w:rsidR="00D03F43" w:rsidRPr="00044ED1" w:rsidRDefault="00D03F43">
            <w:pPr>
              <w:pStyle w:val="Default"/>
              <w:rPr>
                <w:sz w:val="20"/>
                <w:szCs w:val="20"/>
              </w:rPr>
            </w:pPr>
            <w:r w:rsidRPr="00044ED1">
              <w:rPr>
                <w:sz w:val="20"/>
                <w:szCs w:val="20"/>
              </w:rPr>
              <w:t xml:space="preserve">кв. м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17</w:t>
            </w:r>
          </w:p>
        </w:tc>
        <w:tc>
          <w:tcPr>
            <w:tcW w:w="3685" w:type="dxa"/>
          </w:tcPr>
          <w:p w:rsidR="00D03F43" w:rsidRPr="00044ED1" w:rsidRDefault="00D03F43">
            <w:pPr>
              <w:pStyle w:val="Default"/>
              <w:rPr>
                <w:sz w:val="20"/>
                <w:szCs w:val="20"/>
              </w:rPr>
            </w:pPr>
            <w:r w:rsidRPr="00044ED1">
              <w:rPr>
                <w:sz w:val="20"/>
                <w:szCs w:val="20"/>
              </w:rPr>
              <w:t xml:space="preserve">Козырьки и навесы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Количество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Площадь </w:t>
            </w:r>
            <w:proofErr w:type="spellStart"/>
            <w:r w:rsidRPr="00044ED1">
              <w:rPr>
                <w:sz w:val="20"/>
                <w:szCs w:val="20"/>
              </w:rPr>
              <w:t>окрытия</w:t>
            </w:r>
            <w:proofErr w:type="spellEnd"/>
            <w:r w:rsidRPr="00044ED1">
              <w:rPr>
                <w:sz w:val="20"/>
                <w:szCs w:val="20"/>
              </w:rPr>
              <w:t xml:space="preserve"> </w:t>
            </w:r>
          </w:p>
        </w:tc>
        <w:tc>
          <w:tcPr>
            <w:tcW w:w="1888" w:type="dxa"/>
          </w:tcPr>
          <w:p w:rsidR="00D03F43" w:rsidRPr="00044ED1" w:rsidRDefault="00D03F43">
            <w:pPr>
              <w:pStyle w:val="Default"/>
              <w:rPr>
                <w:sz w:val="20"/>
                <w:szCs w:val="20"/>
              </w:rPr>
            </w:pPr>
            <w:r w:rsidRPr="00044ED1">
              <w:rPr>
                <w:sz w:val="20"/>
                <w:szCs w:val="20"/>
              </w:rPr>
              <w:t xml:space="preserve">кв. м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Наличие согласования или проекта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18</w:t>
            </w:r>
          </w:p>
        </w:tc>
        <w:tc>
          <w:tcPr>
            <w:tcW w:w="3685" w:type="dxa"/>
          </w:tcPr>
          <w:p w:rsidR="00D03F43" w:rsidRPr="00044ED1" w:rsidRDefault="00D03F43">
            <w:pPr>
              <w:pStyle w:val="Default"/>
              <w:rPr>
                <w:sz w:val="20"/>
                <w:szCs w:val="20"/>
              </w:rPr>
            </w:pPr>
            <w:r w:rsidRPr="00044ED1">
              <w:rPr>
                <w:sz w:val="20"/>
                <w:szCs w:val="20"/>
              </w:rPr>
              <w:t xml:space="preserve">Купола, главы, шатры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Площадь </w:t>
            </w:r>
            <w:proofErr w:type="spellStart"/>
            <w:r w:rsidRPr="00044ED1">
              <w:rPr>
                <w:sz w:val="20"/>
                <w:szCs w:val="20"/>
              </w:rPr>
              <w:t>окрытия</w:t>
            </w:r>
            <w:proofErr w:type="spellEnd"/>
            <w:r w:rsidRPr="00044ED1">
              <w:rPr>
                <w:sz w:val="20"/>
                <w:szCs w:val="20"/>
              </w:rPr>
              <w:t xml:space="preserve"> </w:t>
            </w:r>
          </w:p>
        </w:tc>
        <w:tc>
          <w:tcPr>
            <w:tcW w:w="1888" w:type="dxa"/>
          </w:tcPr>
          <w:p w:rsidR="00D03F43" w:rsidRPr="00044ED1" w:rsidRDefault="00D03F43">
            <w:pPr>
              <w:pStyle w:val="Default"/>
              <w:rPr>
                <w:sz w:val="20"/>
                <w:szCs w:val="20"/>
              </w:rPr>
            </w:pPr>
            <w:r w:rsidRPr="00044ED1">
              <w:rPr>
                <w:sz w:val="20"/>
                <w:szCs w:val="20"/>
              </w:rPr>
              <w:t xml:space="preserve">кв. м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19</w:t>
            </w:r>
          </w:p>
        </w:tc>
        <w:tc>
          <w:tcPr>
            <w:tcW w:w="3685" w:type="dxa"/>
          </w:tcPr>
          <w:p w:rsidR="00D03F43" w:rsidRPr="00044ED1" w:rsidRDefault="00D03F43">
            <w:pPr>
              <w:pStyle w:val="Default"/>
              <w:rPr>
                <w:sz w:val="20"/>
                <w:szCs w:val="20"/>
              </w:rPr>
            </w:pPr>
            <w:r w:rsidRPr="00044ED1">
              <w:rPr>
                <w:sz w:val="20"/>
                <w:szCs w:val="20"/>
              </w:rPr>
              <w:t xml:space="preserve">Колпаки труб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Количество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20</w:t>
            </w:r>
          </w:p>
        </w:tc>
        <w:tc>
          <w:tcPr>
            <w:tcW w:w="3685" w:type="dxa"/>
          </w:tcPr>
          <w:p w:rsidR="007E7E11" w:rsidRPr="00044ED1" w:rsidRDefault="007E7E11">
            <w:pPr>
              <w:pStyle w:val="Default"/>
              <w:rPr>
                <w:sz w:val="20"/>
                <w:szCs w:val="20"/>
              </w:rPr>
            </w:pPr>
            <w:r w:rsidRPr="00044ED1">
              <w:rPr>
                <w:sz w:val="20"/>
                <w:szCs w:val="20"/>
              </w:rPr>
              <w:t xml:space="preserve">Вытяжные и дымовые трубы (на кровле)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Количество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Общая площадь </w:t>
            </w:r>
          </w:p>
        </w:tc>
        <w:tc>
          <w:tcPr>
            <w:tcW w:w="1888" w:type="dxa"/>
          </w:tcPr>
          <w:p w:rsidR="007E7E11" w:rsidRPr="00044ED1" w:rsidRDefault="007E7E11">
            <w:pPr>
              <w:pStyle w:val="Default"/>
              <w:rPr>
                <w:sz w:val="20"/>
                <w:szCs w:val="20"/>
              </w:rPr>
            </w:pPr>
            <w:r w:rsidRPr="00044ED1">
              <w:rPr>
                <w:sz w:val="20"/>
                <w:szCs w:val="20"/>
              </w:rPr>
              <w:t xml:space="preserve">кв. м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Материал отделки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21</w:t>
            </w:r>
          </w:p>
        </w:tc>
        <w:tc>
          <w:tcPr>
            <w:tcW w:w="3685" w:type="dxa"/>
          </w:tcPr>
          <w:p w:rsidR="007E7E11" w:rsidRPr="00044ED1" w:rsidRDefault="007E7E11">
            <w:pPr>
              <w:pStyle w:val="Default"/>
              <w:rPr>
                <w:sz w:val="20"/>
                <w:szCs w:val="20"/>
              </w:rPr>
            </w:pPr>
            <w:proofErr w:type="spellStart"/>
            <w:r w:rsidRPr="00044ED1">
              <w:rPr>
                <w:sz w:val="20"/>
                <w:szCs w:val="20"/>
              </w:rPr>
              <w:t>Отмостка</w:t>
            </w:r>
            <w:proofErr w:type="spellEnd"/>
            <w:r w:rsidRPr="00044ED1">
              <w:rPr>
                <w:sz w:val="20"/>
                <w:szCs w:val="20"/>
              </w:rPr>
              <w:t xml:space="preserve">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Материал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Общая площадь </w:t>
            </w:r>
          </w:p>
        </w:tc>
        <w:tc>
          <w:tcPr>
            <w:tcW w:w="1888" w:type="dxa"/>
          </w:tcPr>
          <w:p w:rsidR="007E7E11" w:rsidRPr="00044ED1" w:rsidRDefault="007E7E11">
            <w:pPr>
              <w:pStyle w:val="Default"/>
              <w:rPr>
                <w:sz w:val="20"/>
                <w:szCs w:val="20"/>
              </w:rPr>
            </w:pPr>
            <w:r w:rsidRPr="00044ED1">
              <w:rPr>
                <w:sz w:val="20"/>
                <w:szCs w:val="20"/>
              </w:rPr>
              <w:t xml:space="preserve">кв. м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22</w:t>
            </w:r>
          </w:p>
        </w:tc>
        <w:tc>
          <w:tcPr>
            <w:tcW w:w="3685" w:type="dxa"/>
          </w:tcPr>
          <w:p w:rsidR="007E7E11" w:rsidRPr="00044ED1" w:rsidRDefault="007E7E11">
            <w:pPr>
              <w:pStyle w:val="Default"/>
              <w:rPr>
                <w:sz w:val="20"/>
                <w:szCs w:val="20"/>
              </w:rPr>
            </w:pPr>
            <w:r w:rsidRPr="00044ED1">
              <w:rPr>
                <w:sz w:val="20"/>
                <w:szCs w:val="20"/>
              </w:rPr>
              <w:t xml:space="preserve">Вывески, реклама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Количество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23</w:t>
            </w:r>
          </w:p>
        </w:tc>
        <w:tc>
          <w:tcPr>
            <w:tcW w:w="3685" w:type="dxa"/>
          </w:tcPr>
          <w:p w:rsidR="007E7E11" w:rsidRPr="00044ED1" w:rsidRDefault="007E7E11">
            <w:pPr>
              <w:pStyle w:val="Default"/>
              <w:rPr>
                <w:sz w:val="20"/>
                <w:szCs w:val="20"/>
              </w:rPr>
            </w:pPr>
            <w:r w:rsidRPr="00044ED1">
              <w:rPr>
                <w:sz w:val="20"/>
                <w:szCs w:val="20"/>
              </w:rPr>
              <w:t xml:space="preserve">Знаки адресации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24</w:t>
            </w:r>
          </w:p>
        </w:tc>
        <w:tc>
          <w:tcPr>
            <w:tcW w:w="3685" w:type="dxa"/>
          </w:tcPr>
          <w:p w:rsidR="007E7E11" w:rsidRPr="00044ED1" w:rsidRDefault="007E7E11">
            <w:pPr>
              <w:pStyle w:val="Default"/>
              <w:rPr>
                <w:sz w:val="20"/>
                <w:szCs w:val="20"/>
              </w:rPr>
            </w:pPr>
            <w:r w:rsidRPr="00044ED1">
              <w:rPr>
                <w:sz w:val="20"/>
                <w:szCs w:val="20"/>
              </w:rPr>
              <w:t xml:space="preserve">Дополнительное оборудование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Кондиционеры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Антенны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Экраны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Жалюзи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25</w:t>
            </w:r>
          </w:p>
        </w:tc>
        <w:tc>
          <w:tcPr>
            <w:tcW w:w="3685" w:type="dxa"/>
          </w:tcPr>
          <w:p w:rsidR="007E7E11" w:rsidRPr="00044ED1" w:rsidRDefault="007E7E11">
            <w:pPr>
              <w:pStyle w:val="Default"/>
              <w:rPr>
                <w:sz w:val="20"/>
                <w:szCs w:val="20"/>
              </w:rPr>
            </w:pPr>
            <w:r w:rsidRPr="00044ED1">
              <w:rPr>
                <w:sz w:val="20"/>
                <w:szCs w:val="20"/>
              </w:rPr>
              <w:t xml:space="preserve">Художественная подсветка фасадов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bl>
    <w:p w:rsidR="00C247C4" w:rsidRPr="00044ED1" w:rsidRDefault="00C247C4"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Раздел 4. Сведения о ремонте</w:t>
      </w:r>
    </w:p>
    <w:p w:rsidR="007F51D2" w:rsidRPr="00044ED1" w:rsidRDefault="007F51D2" w:rsidP="00C247C4">
      <w:pPr>
        <w:spacing w:after="0" w:line="240" w:lineRule="auto"/>
        <w:jc w:val="both"/>
        <w:rPr>
          <w:rFonts w:ascii="Times New Roman" w:hAnsi="Times New Roman" w:cs="Times New Roman"/>
          <w:sz w:val="20"/>
          <w:szCs w:val="20"/>
        </w:rPr>
      </w:pPr>
    </w:p>
    <w:p w:rsidR="00BB1311"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При заполнении раздела 4 необходимо указывать вид ремонтируемых фасадов (лицевых, дворовых, торцевых).</w:t>
      </w:r>
    </w:p>
    <w:p w:rsidR="00C247C4" w:rsidRPr="00044ED1" w:rsidRDefault="00C247C4" w:rsidP="00C247C4">
      <w:pPr>
        <w:spacing w:after="0" w:line="240" w:lineRule="auto"/>
        <w:jc w:val="both"/>
        <w:rPr>
          <w:rFonts w:ascii="Times New Roman" w:hAnsi="Times New Roman" w:cs="Times New Roman"/>
          <w:sz w:val="20"/>
          <w:szCs w:val="20"/>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134"/>
        <w:gridCol w:w="1332"/>
        <w:gridCol w:w="1332"/>
        <w:gridCol w:w="1447"/>
        <w:gridCol w:w="1332"/>
        <w:gridCol w:w="2554"/>
      </w:tblGrid>
      <w:tr w:rsidR="00C247C4" w:rsidRPr="00044ED1" w:rsidTr="00C247C4">
        <w:trPr>
          <w:trHeight w:val="770"/>
        </w:trPr>
        <w:tc>
          <w:tcPr>
            <w:tcW w:w="817"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w:t>
            </w:r>
            <w:proofErr w:type="gramStart"/>
            <w:r w:rsidRPr="00044ED1">
              <w:rPr>
                <w:rFonts w:ascii="Times New Roman" w:hAnsi="Times New Roman" w:cs="Times New Roman"/>
                <w:color w:val="000000"/>
                <w:sz w:val="20"/>
                <w:szCs w:val="20"/>
              </w:rPr>
              <w:t>п</w:t>
            </w:r>
            <w:proofErr w:type="gramEnd"/>
            <w:r w:rsidRPr="00044ED1">
              <w:rPr>
                <w:rFonts w:ascii="Times New Roman" w:hAnsi="Times New Roman" w:cs="Times New Roman"/>
                <w:color w:val="000000"/>
                <w:sz w:val="20"/>
                <w:szCs w:val="20"/>
              </w:rPr>
              <w:t>/п</w:t>
            </w:r>
          </w:p>
        </w:tc>
        <w:tc>
          <w:tcPr>
            <w:tcW w:w="1134"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Сроки ремонта</w:t>
            </w:r>
          </w:p>
        </w:tc>
        <w:tc>
          <w:tcPr>
            <w:tcW w:w="133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Вид работ</w:t>
            </w:r>
          </w:p>
        </w:tc>
        <w:tc>
          <w:tcPr>
            <w:tcW w:w="133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Единица измерения</w:t>
            </w:r>
          </w:p>
        </w:tc>
        <w:tc>
          <w:tcPr>
            <w:tcW w:w="1447"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Количество</w:t>
            </w:r>
          </w:p>
        </w:tc>
        <w:tc>
          <w:tcPr>
            <w:tcW w:w="133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Стоимость ремонта, тыс. руб.</w:t>
            </w:r>
          </w:p>
        </w:tc>
        <w:tc>
          <w:tcPr>
            <w:tcW w:w="2554"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Наименование, адрес и контактные телефоны организации, производившей ремонт, Ф.И.О. руководителя</w:t>
            </w:r>
          </w:p>
        </w:tc>
      </w:tr>
      <w:tr w:rsidR="00C247C4" w:rsidRPr="00044ED1" w:rsidTr="00C247C4">
        <w:trPr>
          <w:trHeight w:val="146"/>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13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44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255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r>
      <w:tr w:rsidR="00C247C4" w:rsidRPr="00044ED1" w:rsidTr="00C247C4">
        <w:trPr>
          <w:trHeight w:val="149"/>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13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44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255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r>
    </w:tbl>
    <w:p w:rsidR="00C247C4" w:rsidRPr="00044ED1" w:rsidRDefault="00C247C4" w:rsidP="00C247C4">
      <w:pPr>
        <w:spacing w:after="0" w:line="240" w:lineRule="auto"/>
        <w:jc w:val="both"/>
        <w:rPr>
          <w:rFonts w:ascii="Times New Roman" w:hAnsi="Times New Roman" w:cs="Times New Roman"/>
          <w:sz w:val="20"/>
          <w:szCs w:val="20"/>
        </w:rPr>
      </w:pP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Раздел 5. Периодические осмотры</w:t>
      </w:r>
    </w:p>
    <w:p w:rsidR="00C247C4" w:rsidRPr="00044ED1" w:rsidRDefault="00C247C4" w:rsidP="00C247C4">
      <w:pPr>
        <w:spacing w:after="0" w:line="240" w:lineRule="auto"/>
        <w:jc w:val="both"/>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119"/>
        <w:gridCol w:w="2343"/>
        <w:gridCol w:w="3252"/>
      </w:tblGrid>
      <w:tr w:rsidR="00C247C4" w:rsidRPr="00044ED1" w:rsidTr="00C247C4">
        <w:trPr>
          <w:trHeight w:val="449"/>
          <w:jc w:val="center"/>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w:t>
            </w:r>
            <w:proofErr w:type="gramStart"/>
            <w:r w:rsidRPr="00044ED1">
              <w:rPr>
                <w:rFonts w:ascii="Times New Roman" w:hAnsi="Times New Roman" w:cs="Times New Roman"/>
                <w:color w:val="000000"/>
                <w:sz w:val="20"/>
                <w:szCs w:val="20"/>
              </w:rPr>
              <w:t>п</w:t>
            </w:r>
            <w:proofErr w:type="gramEnd"/>
            <w:r w:rsidRPr="00044ED1">
              <w:rPr>
                <w:rFonts w:ascii="Times New Roman" w:hAnsi="Times New Roman" w:cs="Times New Roman"/>
                <w:color w:val="000000"/>
                <w:sz w:val="20"/>
                <w:szCs w:val="20"/>
              </w:rPr>
              <w:t xml:space="preserve">/п </w:t>
            </w:r>
          </w:p>
        </w:tc>
        <w:tc>
          <w:tcPr>
            <w:tcW w:w="3119"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Дата периодического обследования</w:t>
            </w:r>
          </w:p>
        </w:tc>
        <w:tc>
          <w:tcPr>
            <w:tcW w:w="2343"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Оценка состояния фасадов</w:t>
            </w:r>
          </w:p>
        </w:tc>
        <w:tc>
          <w:tcPr>
            <w:tcW w:w="325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Наименование документов, приложенных к паспорту</w:t>
            </w:r>
          </w:p>
        </w:tc>
      </w:tr>
      <w:tr w:rsidR="00C247C4" w:rsidRPr="00044ED1" w:rsidTr="00C247C4">
        <w:trPr>
          <w:trHeight w:val="87"/>
          <w:jc w:val="center"/>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3119"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c>
          <w:tcPr>
            <w:tcW w:w="2343"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c>
          <w:tcPr>
            <w:tcW w:w="325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r>
    </w:tbl>
    <w:p w:rsidR="00C247C4" w:rsidRPr="00044ED1" w:rsidRDefault="00C247C4" w:rsidP="00C247C4">
      <w:pPr>
        <w:spacing w:after="0" w:line="240" w:lineRule="auto"/>
        <w:jc w:val="both"/>
        <w:rPr>
          <w:rFonts w:ascii="Times New Roman" w:hAnsi="Times New Roman" w:cs="Times New Roman"/>
          <w:sz w:val="20"/>
          <w:szCs w:val="20"/>
        </w:rPr>
      </w:pP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Примечание.</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&lt;*&gt; К паспорту фасадов здания или сооружения прилагаются:</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1. Ситуационный план, на котором расположено здание, строение, сооружение.</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2. Фотографии всех фасадов (в отдельности) до ремонта и после ремонта размером 18 x 24 см.</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3. Колерные бланки с образцами колеров и указанием окрасочной системы.</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4. Раздел 3 проектной документации объекта капитального строительства, проект благоустройства, материалы архитектурно-градостроительного облика объекта.</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5. Акт приемки фасадов после проведения ремонтных работ при наличии.</w:t>
      </w:r>
    </w:p>
    <w:sectPr w:rsidR="00C247C4" w:rsidRPr="00044ED1" w:rsidSect="00CE766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9741DE8"/>
    <w:multiLevelType w:val="hybridMultilevel"/>
    <w:tmpl w:val="76028AF8"/>
    <w:lvl w:ilvl="0" w:tplc="275EC39A">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4">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6">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2"/>
  </w:num>
  <w:num w:numId="11">
    <w:abstractNumId w:val="24"/>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9"/>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3"/>
  </w:num>
  <w:num w:numId="21">
    <w:abstractNumId w:val="25"/>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6"/>
  </w:num>
  <w:num w:numId="27">
    <w:abstractNumId w:val="7"/>
  </w:num>
  <w:num w:numId="28">
    <w:abstractNumId w:val="27"/>
  </w:num>
  <w:num w:numId="29">
    <w:abstractNumId w:val="16"/>
  </w:num>
  <w:num w:numId="30">
    <w:abstractNumId w:val="21"/>
  </w:num>
  <w:num w:numId="31">
    <w:abstractNumId w:val="34"/>
  </w:num>
  <w:num w:numId="32">
    <w:abstractNumId w:val="4"/>
  </w:num>
  <w:num w:numId="33">
    <w:abstractNumId w:val="23"/>
  </w:num>
  <w:num w:numId="34">
    <w:abstractNumId w:val="12"/>
  </w:num>
  <w:num w:numId="35">
    <w:abstractNumId w:val="8"/>
  </w:num>
  <w:num w:numId="36">
    <w:abstractNumId w:val="15"/>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19EF"/>
    <w:rsid w:val="0000297F"/>
    <w:rsid w:val="00003116"/>
    <w:rsid w:val="00004AB3"/>
    <w:rsid w:val="00005EEA"/>
    <w:rsid w:val="00006EF0"/>
    <w:rsid w:val="00011641"/>
    <w:rsid w:val="00012CE0"/>
    <w:rsid w:val="000206B9"/>
    <w:rsid w:val="00021848"/>
    <w:rsid w:val="000219EC"/>
    <w:rsid w:val="000269D4"/>
    <w:rsid w:val="000310BE"/>
    <w:rsid w:val="000337B6"/>
    <w:rsid w:val="00040A6D"/>
    <w:rsid w:val="00043A93"/>
    <w:rsid w:val="00043EF1"/>
    <w:rsid w:val="00044ED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6105"/>
    <w:rsid w:val="001E30B4"/>
    <w:rsid w:val="001E3762"/>
    <w:rsid w:val="001E429C"/>
    <w:rsid w:val="001F51F5"/>
    <w:rsid w:val="001F6581"/>
    <w:rsid w:val="001F6FC7"/>
    <w:rsid w:val="00200EF4"/>
    <w:rsid w:val="00201281"/>
    <w:rsid w:val="00204FD9"/>
    <w:rsid w:val="00205A8A"/>
    <w:rsid w:val="002158EC"/>
    <w:rsid w:val="002230A1"/>
    <w:rsid w:val="00233FCB"/>
    <w:rsid w:val="00234852"/>
    <w:rsid w:val="00236FA0"/>
    <w:rsid w:val="00240ECA"/>
    <w:rsid w:val="00242EE4"/>
    <w:rsid w:val="002476D8"/>
    <w:rsid w:val="002510DF"/>
    <w:rsid w:val="0025457E"/>
    <w:rsid w:val="002567F0"/>
    <w:rsid w:val="00257028"/>
    <w:rsid w:val="00264F20"/>
    <w:rsid w:val="00266267"/>
    <w:rsid w:val="00266D88"/>
    <w:rsid w:val="0028007F"/>
    <w:rsid w:val="002831F5"/>
    <w:rsid w:val="00291EB4"/>
    <w:rsid w:val="0029509F"/>
    <w:rsid w:val="002C1162"/>
    <w:rsid w:val="002C1BAF"/>
    <w:rsid w:val="002D2514"/>
    <w:rsid w:val="002E25DD"/>
    <w:rsid w:val="002E3618"/>
    <w:rsid w:val="002E3D60"/>
    <w:rsid w:val="002E579D"/>
    <w:rsid w:val="002F5CBB"/>
    <w:rsid w:val="003000E2"/>
    <w:rsid w:val="00301EB6"/>
    <w:rsid w:val="003041D0"/>
    <w:rsid w:val="003059BB"/>
    <w:rsid w:val="0030636F"/>
    <w:rsid w:val="00311113"/>
    <w:rsid w:val="00312400"/>
    <w:rsid w:val="003130CC"/>
    <w:rsid w:val="00314D14"/>
    <w:rsid w:val="00316011"/>
    <w:rsid w:val="00317CA9"/>
    <w:rsid w:val="00321FFD"/>
    <w:rsid w:val="00324AF2"/>
    <w:rsid w:val="00333DCC"/>
    <w:rsid w:val="003628E9"/>
    <w:rsid w:val="0036354B"/>
    <w:rsid w:val="00365081"/>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735B"/>
    <w:rsid w:val="00410722"/>
    <w:rsid w:val="00411574"/>
    <w:rsid w:val="004144F2"/>
    <w:rsid w:val="00421418"/>
    <w:rsid w:val="004229DC"/>
    <w:rsid w:val="00426765"/>
    <w:rsid w:val="00426C71"/>
    <w:rsid w:val="0042716F"/>
    <w:rsid w:val="00430E78"/>
    <w:rsid w:val="00431CA5"/>
    <w:rsid w:val="0043381C"/>
    <w:rsid w:val="00443570"/>
    <w:rsid w:val="004438B4"/>
    <w:rsid w:val="00445CF5"/>
    <w:rsid w:val="00446114"/>
    <w:rsid w:val="004471AE"/>
    <w:rsid w:val="004501AD"/>
    <w:rsid w:val="00452C0B"/>
    <w:rsid w:val="00457AC7"/>
    <w:rsid w:val="00467574"/>
    <w:rsid w:val="00476D7D"/>
    <w:rsid w:val="004930FB"/>
    <w:rsid w:val="00496782"/>
    <w:rsid w:val="00496C8B"/>
    <w:rsid w:val="0049721D"/>
    <w:rsid w:val="004A4328"/>
    <w:rsid w:val="004B63FA"/>
    <w:rsid w:val="004B6928"/>
    <w:rsid w:val="004C0C59"/>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62D0"/>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1600"/>
    <w:rsid w:val="00640B6A"/>
    <w:rsid w:val="00646BDA"/>
    <w:rsid w:val="00652074"/>
    <w:rsid w:val="006568F7"/>
    <w:rsid w:val="006614DF"/>
    <w:rsid w:val="0066511F"/>
    <w:rsid w:val="00665C6F"/>
    <w:rsid w:val="00672BBF"/>
    <w:rsid w:val="00673454"/>
    <w:rsid w:val="00683446"/>
    <w:rsid w:val="0068346F"/>
    <w:rsid w:val="00684204"/>
    <w:rsid w:val="0069240B"/>
    <w:rsid w:val="006928F5"/>
    <w:rsid w:val="006940A8"/>
    <w:rsid w:val="00696FC4"/>
    <w:rsid w:val="006A510C"/>
    <w:rsid w:val="006B605B"/>
    <w:rsid w:val="006C27ED"/>
    <w:rsid w:val="006C572B"/>
    <w:rsid w:val="006C5BEF"/>
    <w:rsid w:val="006C617F"/>
    <w:rsid w:val="006C7DC5"/>
    <w:rsid w:val="006E1D4D"/>
    <w:rsid w:val="006E5542"/>
    <w:rsid w:val="006E59F7"/>
    <w:rsid w:val="006E5B2B"/>
    <w:rsid w:val="006F21B2"/>
    <w:rsid w:val="00707104"/>
    <w:rsid w:val="007108C8"/>
    <w:rsid w:val="00712D53"/>
    <w:rsid w:val="007138F5"/>
    <w:rsid w:val="00725B14"/>
    <w:rsid w:val="00732EA1"/>
    <w:rsid w:val="00742BA4"/>
    <w:rsid w:val="007466B8"/>
    <w:rsid w:val="00756903"/>
    <w:rsid w:val="00760DAA"/>
    <w:rsid w:val="007642B0"/>
    <w:rsid w:val="007719CF"/>
    <w:rsid w:val="0077313C"/>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61C4F"/>
    <w:rsid w:val="008738CA"/>
    <w:rsid w:val="00884FBC"/>
    <w:rsid w:val="008856E7"/>
    <w:rsid w:val="00887576"/>
    <w:rsid w:val="00890653"/>
    <w:rsid w:val="00890F3B"/>
    <w:rsid w:val="008911C4"/>
    <w:rsid w:val="00895F2F"/>
    <w:rsid w:val="008A0C6C"/>
    <w:rsid w:val="008A68C9"/>
    <w:rsid w:val="008A6AD4"/>
    <w:rsid w:val="008B17B9"/>
    <w:rsid w:val="008B2D68"/>
    <w:rsid w:val="008B40CB"/>
    <w:rsid w:val="008B4642"/>
    <w:rsid w:val="008C0459"/>
    <w:rsid w:val="008C0D79"/>
    <w:rsid w:val="008C6FC5"/>
    <w:rsid w:val="008D1140"/>
    <w:rsid w:val="008D4BDF"/>
    <w:rsid w:val="008E287C"/>
    <w:rsid w:val="008E6934"/>
    <w:rsid w:val="008E73F1"/>
    <w:rsid w:val="008F001D"/>
    <w:rsid w:val="008F1171"/>
    <w:rsid w:val="008F270B"/>
    <w:rsid w:val="008F317A"/>
    <w:rsid w:val="008F51DF"/>
    <w:rsid w:val="008F6377"/>
    <w:rsid w:val="008F70F3"/>
    <w:rsid w:val="009076B4"/>
    <w:rsid w:val="00913D39"/>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7B5E"/>
    <w:rsid w:val="00961457"/>
    <w:rsid w:val="00961803"/>
    <w:rsid w:val="00963677"/>
    <w:rsid w:val="00967B52"/>
    <w:rsid w:val="009722E4"/>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34BC"/>
    <w:rsid w:val="00A24DB0"/>
    <w:rsid w:val="00A24FAF"/>
    <w:rsid w:val="00A26E92"/>
    <w:rsid w:val="00A3138A"/>
    <w:rsid w:val="00A34E85"/>
    <w:rsid w:val="00A37C19"/>
    <w:rsid w:val="00A42B56"/>
    <w:rsid w:val="00A46174"/>
    <w:rsid w:val="00A52395"/>
    <w:rsid w:val="00A53578"/>
    <w:rsid w:val="00A60530"/>
    <w:rsid w:val="00A62D7B"/>
    <w:rsid w:val="00A637B1"/>
    <w:rsid w:val="00A63F14"/>
    <w:rsid w:val="00A707A2"/>
    <w:rsid w:val="00A85C8A"/>
    <w:rsid w:val="00A9011C"/>
    <w:rsid w:val="00A911A1"/>
    <w:rsid w:val="00AA15E7"/>
    <w:rsid w:val="00AA1B5D"/>
    <w:rsid w:val="00AA6DCB"/>
    <w:rsid w:val="00AB275C"/>
    <w:rsid w:val="00AB76AE"/>
    <w:rsid w:val="00AD2440"/>
    <w:rsid w:val="00AD45BA"/>
    <w:rsid w:val="00AD47D9"/>
    <w:rsid w:val="00AD6083"/>
    <w:rsid w:val="00AE0565"/>
    <w:rsid w:val="00AE2C4B"/>
    <w:rsid w:val="00AE64D3"/>
    <w:rsid w:val="00AF13FF"/>
    <w:rsid w:val="00AF2AE0"/>
    <w:rsid w:val="00AF2BAD"/>
    <w:rsid w:val="00AF3EAE"/>
    <w:rsid w:val="00B031B3"/>
    <w:rsid w:val="00B07064"/>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51B7"/>
    <w:rsid w:val="00B972F8"/>
    <w:rsid w:val="00B97CCA"/>
    <w:rsid w:val="00BA28A3"/>
    <w:rsid w:val="00BB1311"/>
    <w:rsid w:val="00BB747C"/>
    <w:rsid w:val="00BB7FE6"/>
    <w:rsid w:val="00BC63E4"/>
    <w:rsid w:val="00BD228F"/>
    <w:rsid w:val="00BD524D"/>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7602"/>
    <w:rsid w:val="00CD0F0E"/>
    <w:rsid w:val="00CD127A"/>
    <w:rsid w:val="00CD2F4A"/>
    <w:rsid w:val="00CD3327"/>
    <w:rsid w:val="00CD3B8D"/>
    <w:rsid w:val="00CD64DF"/>
    <w:rsid w:val="00CE3245"/>
    <w:rsid w:val="00CE766F"/>
    <w:rsid w:val="00CF186E"/>
    <w:rsid w:val="00CF2294"/>
    <w:rsid w:val="00CF3BCA"/>
    <w:rsid w:val="00D01B87"/>
    <w:rsid w:val="00D03EB2"/>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3B41"/>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66EEE"/>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7EAA"/>
    <w:rsid w:val="00F504D4"/>
    <w:rsid w:val="00F50C92"/>
    <w:rsid w:val="00F51E0C"/>
    <w:rsid w:val="00F604FB"/>
    <w:rsid w:val="00F6476C"/>
    <w:rsid w:val="00F6569E"/>
    <w:rsid w:val="00F74267"/>
    <w:rsid w:val="00F74CE9"/>
    <w:rsid w:val="00F93827"/>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paragraph" w:styleId="1">
    <w:name w:val="heading 1"/>
    <w:basedOn w:val="a"/>
    <w:next w:val="a"/>
    <w:link w:val="10"/>
    <w:qFormat/>
    <w:rsid w:val="008F317A"/>
    <w:pPr>
      <w:keepNext/>
      <w:spacing w:after="0" w:line="240" w:lineRule="auto"/>
      <w:jc w:val="center"/>
      <w:outlineLvl w:val="0"/>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8F317A"/>
    <w:rPr>
      <w:rFonts w:ascii="Times New Roman" w:eastAsia="Times New Roman" w:hAnsi="Times New Roman" w:cs="Times New Roman"/>
      <w:b/>
      <w:bCs/>
      <w:sz w:val="28"/>
      <w:szCs w:val="24"/>
      <w:lang w:eastAsia="ru-RU"/>
    </w:rPr>
  </w:style>
  <w:style w:type="character" w:customStyle="1" w:styleId="FontStyle22">
    <w:name w:val="Font Style22"/>
    <w:rsid w:val="008F317A"/>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90162">
      <w:bodyDiv w:val="1"/>
      <w:marLeft w:val="0"/>
      <w:marRight w:val="0"/>
      <w:marTop w:val="0"/>
      <w:marBottom w:val="0"/>
      <w:divBdr>
        <w:top w:val="none" w:sz="0" w:space="0" w:color="auto"/>
        <w:left w:val="none" w:sz="0" w:space="0" w:color="auto"/>
        <w:bottom w:val="none" w:sz="0" w:space="0" w:color="auto"/>
        <w:right w:val="none" w:sz="0" w:space="0" w:color="auto"/>
      </w:divBdr>
    </w:div>
    <w:div w:id="552544290">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77A62-DE19-490E-89C5-8CF45F523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49</Pages>
  <Words>26712</Words>
  <Characters>152263</Characters>
  <Application>Microsoft Office Word</Application>
  <DocSecurity>0</DocSecurity>
  <Lines>1268</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11</cp:revision>
  <dcterms:created xsi:type="dcterms:W3CDTF">2017-10-24T02:13:00Z</dcterms:created>
  <dcterms:modified xsi:type="dcterms:W3CDTF">2019-09-23T05:33:00Z</dcterms:modified>
</cp:coreProperties>
</file>