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F71" w:rsidRPr="004C1749" w:rsidRDefault="00E53F71" w:rsidP="00E53F71">
      <w:pPr>
        <w:pStyle w:val="Standard"/>
        <w:jc w:val="center"/>
        <w:rPr>
          <w:b/>
          <w:sz w:val="24"/>
          <w:szCs w:val="24"/>
        </w:rPr>
      </w:pPr>
      <w:r w:rsidRPr="004C1749">
        <w:rPr>
          <w:b/>
          <w:sz w:val="24"/>
          <w:szCs w:val="24"/>
        </w:rPr>
        <w:t>РОССИЙСКАЯ ФЕДЕРАЦИЯ</w:t>
      </w:r>
    </w:p>
    <w:p w:rsidR="00E53F71" w:rsidRPr="004C1749" w:rsidRDefault="00E53F71" w:rsidP="00E53F71">
      <w:pPr>
        <w:pStyle w:val="Standard"/>
        <w:jc w:val="center"/>
        <w:rPr>
          <w:b/>
          <w:sz w:val="24"/>
          <w:szCs w:val="24"/>
        </w:rPr>
      </w:pPr>
      <w:r w:rsidRPr="004C1749">
        <w:rPr>
          <w:b/>
          <w:sz w:val="24"/>
          <w:szCs w:val="24"/>
        </w:rPr>
        <w:t>Иркутская область</w:t>
      </w:r>
    </w:p>
    <w:p w:rsidR="00E53F71" w:rsidRPr="004C1749" w:rsidRDefault="00E53F71" w:rsidP="00E53F71">
      <w:pPr>
        <w:pStyle w:val="Standard"/>
        <w:jc w:val="center"/>
        <w:rPr>
          <w:b/>
          <w:sz w:val="24"/>
          <w:szCs w:val="24"/>
        </w:rPr>
      </w:pPr>
      <w:r w:rsidRPr="004C1749">
        <w:rPr>
          <w:b/>
          <w:sz w:val="24"/>
          <w:szCs w:val="24"/>
        </w:rPr>
        <w:t>Култукское муниципальное образование</w:t>
      </w:r>
    </w:p>
    <w:p w:rsidR="00E53F71" w:rsidRPr="004C1749" w:rsidRDefault="00E53F71" w:rsidP="00E53F71">
      <w:pPr>
        <w:pStyle w:val="Standard"/>
        <w:jc w:val="center"/>
        <w:rPr>
          <w:b/>
          <w:sz w:val="24"/>
          <w:szCs w:val="24"/>
        </w:rPr>
      </w:pPr>
    </w:p>
    <w:p w:rsidR="00E53F71" w:rsidRPr="004C1749" w:rsidRDefault="00E53F71" w:rsidP="00E53F71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4C1749">
        <w:rPr>
          <w:rFonts w:ascii="Times New Roman" w:hAnsi="Times New Roman"/>
          <w:sz w:val="24"/>
          <w:szCs w:val="24"/>
        </w:rPr>
        <w:t>АДМИНИСТРАЦИЯ КУЛТУКСКОГО ГОРОДСКОГО ПОСЕЛЕНИЯ</w:t>
      </w:r>
    </w:p>
    <w:p w:rsidR="00E53F71" w:rsidRPr="004C1749" w:rsidRDefault="00E53F71" w:rsidP="00E53F71">
      <w:pPr>
        <w:pStyle w:val="Standard"/>
        <w:jc w:val="center"/>
        <w:rPr>
          <w:sz w:val="24"/>
          <w:szCs w:val="24"/>
        </w:rPr>
      </w:pPr>
      <w:r w:rsidRPr="004C1749">
        <w:rPr>
          <w:sz w:val="24"/>
          <w:szCs w:val="24"/>
        </w:rPr>
        <w:t>Слюдянского района</w:t>
      </w:r>
    </w:p>
    <w:p w:rsidR="00E53F71" w:rsidRPr="004C1749" w:rsidRDefault="00E53F71" w:rsidP="00E53F71">
      <w:pPr>
        <w:pStyle w:val="Standard"/>
        <w:jc w:val="center"/>
        <w:rPr>
          <w:sz w:val="24"/>
          <w:szCs w:val="24"/>
        </w:rPr>
      </w:pPr>
      <w:r w:rsidRPr="004C1749">
        <w:rPr>
          <w:sz w:val="24"/>
          <w:szCs w:val="24"/>
        </w:rPr>
        <w:t>р.п. Култук</w:t>
      </w:r>
    </w:p>
    <w:p w:rsidR="00E53F71" w:rsidRPr="004C1749" w:rsidRDefault="00E53F71" w:rsidP="00E53F71">
      <w:pPr>
        <w:pStyle w:val="Standard"/>
        <w:jc w:val="center"/>
        <w:rPr>
          <w:sz w:val="24"/>
          <w:szCs w:val="24"/>
        </w:rPr>
      </w:pPr>
    </w:p>
    <w:p w:rsidR="00E53F71" w:rsidRPr="004C1749" w:rsidRDefault="00E53F71" w:rsidP="00E53F71">
      <w:pPr>
        <w:pStyle w:val="Standard"/>
        <w:tabs>
          <w:tab w:val="left" w:pos="8405"/>
          <w:tab w:val="right" w:pos="9656"/>
        </w:tabs>
        <w:spacing w:line="360" w:lineRule="auto"/>
        <w:jc w:val="center"/>
        <w:rPr>
          <w:b/>
          <w:sz w:val="24"/>
          <w:szCs w:val="24"/>
        </w:rPr>
      </w:pPr>
      <w:r w:rsidRPr="004C1749">
        <w:rPr>
          <w:b/>
          <w:sz w:val="24"/>
          <w:szCs w:val="24"/>
        </w:rPr>
        <w:t>ПОСТАНОВЛЕНИЕ</w:t>
      </w:r>
    </w:p>
    <w:p w:rsidR="00E53F71" w:rsidRPr="004C1749" w:rsidRDefault="00E53F71" w:rsidP="00E53F71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4C1749">
        <w:rPr>
          <w:rFonts w:ascii="Times New Roman" w:hAnsi="Times New Roman"/>
          <w:sz w:val="24"/>
          <w:szCs w:val="24"/>
        </w:rPr>
        <w:t xml:space="preserve">      №</w:t>
      </w:r>
      <w:r w:rsidR="004C1749" w:rsidRPr="004C1749">
        <w:rPr>
          <w:rFonts w:ascii="Times New Roman" w:hAnsi="Times New Roman"/>
          <w:sz w:val="24"/>
          <w:szCs w:val="24"/>
        </w:rPr>
        <w:t>341</w:t>
      </w:r>
      <w:r w:rsidRPr="004C174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от</w:t>
      </w:r>
      <w:r w:rsidR="004C1749" w:rsidRPr="004C1749">
        <w:rPr>
          <w:rFonts w:ascii="Times New Roman" w:hAnsi="Times New Roman"/>
          <w:sz w:val="24"/>
          <w:szCs w:val="24"/>
        </w:rPr>
        <w:t xml:space="preserve"> 15.11.2022г.</w:t>
      </w:r>
      <w:r w:rsidRPr="004C1749">
        <w:rPr>
          <w:rFonts w:ascii="Times New Roman" w:hAnsi="Times New Roman"/>
          <w:sz w:val="24"/>
          <w:szCs w:val="24"/>
        </w:rPr>
        <w:t xml:space="preserve"> </w:t>
      </w:r>
    </w:p>
    <w:p w:rsidR="00E53F71" w:rsidRPr="004C1749" w:rsidRDefault="00E53F71" w:rsidP="00E53F71">
      <w:pPr>
        <w:pStyle w:val="Standard"/>
        <w:rPr>
          <w:sz w:val="24"/>
          <w:szCs w:val="24"/>
        </w:rPr>
      </w:pPr>
    </w:p>
    <w:p w:rsidR="00E53F71" w:rsidRPr="004C1749" w:rsidRDefault="00E53F71" w:rsidP="00654FFD">
      <w:pPr>
        <w:pStyle w:val="Standard"/>
        <w:tabs>
          <w:tab w:val="left" w:pos="851"/>
        </w:tabs>
        <w:rPr>
          <w:b/>
          <w:sz w:val="24"/>
          <w:szCs w:val="24"/>
        </w:rPr>
      </w:pPr>
      <w:r w:rsidRPr="004C1749">
        <w:rPr>
          <w:b/>
          <w:sz w:val="24"/>
          <w:szCs w:val="24"/>
        </w:rPr>
        <w:t>О</w:t>
      </w:r>
      <w:r w:rsidR="00654FFD" w:rsidRPr="004C1749">
        <w:rPr>
          <w:b/>
          <w:sz w:val="24"/>
          <w:szCs w:val="24"/>
        </w:rPr>
        <w:t>б</w:t>
      </w:r>
      <w:r w:rsidRPr="004C1749">
        <w:rPr>
          <w:b/>
          <w:sz w:val="24"/>
          <w:szCs w:val="24"/>
        </w:rPr>
        <w:t xml:space="preserve"> </w:t>
      </w:r>
      <w:r w:rsidR="00654FFD" w:rsidRPr="004C1749">
        <w:rPr>
          <w:b/>
          <w:sz w:val="24"/>
          <w:szCs w:val="24"/>
        </w:rPr>
        <w:t xml:space="preserve">утверждении положения </w:t>
      </w:r>
      <w:proofErr w:type="gramStart"/>
      <w:r w:rsidR="00654FFD" w:rsidRPr="004C1749">
        <w:rPr>
          <w:b/>
          <w:sz w:val="24"/>
          <w:szCs w:val="24"/>
        </w:rPr>
        <w:t>об</w:t>
      </w:r>
      <w:proofErr w:type="gramEnd"/>
    </w:p>
    <w:p w:rsidR="00654FFD" w:rsidRPr="004C1749" w:rsidRDefault="00654FFD" w:rsidP="00654FFD">
      <w:pPr>
        <w:pStyle w:val="Standard"/>
        <w:tabs>
          <w:tab w:val="left" w:pos="851"/>
        </w:tabs>
        <w:rPr>
          <w:b/>
          <w:sz w:val="24"/>
          <w:szCs w:val="24"/>
        </w:rPr>
      </w:pPr>
      <w:r w:rsidRPr="004C1749">
        <w:rPr>
          <w:b/>
          <w:sz w:val="24"/>
          <w:szCs w:val="24"/>
        </w:rPr>
        <w:t xml:space="preserve">отдельных </w:t>
      </w:r>
      <w:proofErr w:type="gramStart"/>
      <w:r w:rsidRPr="004C1749">
        <w:rPr>
          <w:b/>
          <w:sz w:val="24"/>
          <w:szCs w:val="24"/>
        </w:rPr>
        <w:t>вопросах</w:t>
      </w:r>
      <w:proofErr w:type="gramEnd"/>
      <w:r w:rsidRPr="004C1749">
        <w:rPr>
          <w:b/>
          <w:sz w:val="24"/>
          <w:szCs w:val="24"/>
        </w:rPr>
        <w:t xml:space="preserve"> размещения</w:t>
      </w:r>
    </w:p>
    <w:p w:rsidR="00654FFD" w:rsidRPr="004C1749" w:rsidRDefault="00654FFD" w:rsidP="00654FFD">
      <w:pPr>
        <w:pStyle w:val="Standard"/>
        <w:tabs>
          <w:tab w:val="left" w:pos="851"/>
        </w:tabs>
        <w:rPr>
          <w:b/>
          <w:sz w:val="24"/>
          <w:szCs w:val="24"/>
        </w:rPr>
      </w:pPr>
      <w:r w:rsidRPr="004C1749">
        <w:rPr>
          <w:b/>
          <w:sz w:val="24"/>
          <w:szCs w:val="24"/>
        </w:rPr>
        <w:t>нестационарных торговых объектов</w:t>
      </w:r>
    </w:p>
    <w:p w:rsidR="00E53F71" w:rsidRPr="004C1749" w:rsidRDefault="00E53F71" w:rsidP="00E53F71">
      <w:pPr>
        <w:pStyle w:val="Standard"/>
        <w:tabs>
          <w:tab w:val="left" w:pos="851"/>
        </w:tabs>
        <w:rPr>
          <w:b/>
          <w:sz w:val="24"/>
          <w:szCs w:val="24"/>
        </w:rPr>
      </w:pPr>
    </w:p>
    <w:p w:rsidR="00E53F71" w:rsidRPr="004C1749" w:rsidRDefault="00E53F71" w:rsidP="00E53F71">
      <w:pPr>
        <w:pStyle w:val="Standard"/>
        <w:tabs>
          <w:tab w:val="left" w:pos="851"/>
        </w:tabs>
        <w:rPr>
          <w:b/>
          <w:sz w:val="24"/>
          <w:szCs w:val="24"/>
        </w:rPr>
      </w:pPr>
    </w:p>
    <w:p w:rsidR="00654FFD" w:rsidRPr="004C1749" w:rsidRDefault="00654FFD" w:rsidP="00654F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749">
        <w:rPr>
          <w:rFonts w:ascii="Times New Roman" w:hAnsi="Times New Roman" w:cs="Times New Roman"/>
          <w:sz w:val="24"/>
          <w:szCs w:val="24"/>
        </w:rPr>
        <w:t xml:space="preserve">В соответствии с Земельным </w:t>
      </w:r>
      <w:hyperlink r:id="rId6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7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от 28 декабря 2009 года N 381-ФЗ "Об основах государственного регулирования торговой деятельности в Российской Федерации", </w:t>
      </w:r>
      <w:hyperlink r:id="rId8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Иркутской области от 4 мая 2022 года N 27-ОЗ "Об отдельных вопросах размещения нестационарных торговых объектов на территории Иркутской области", </w:t>
      </w:r>
      <w:hyperlink r:id="rId9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Думы Култукского городского поселения от </w:t>
      </w:r>
      <w:r w:rsidR="003F22B7" w:rsidRPr="004C1749">
        <w:rPr>
          <w:rFonts w:ascii="Times New Roman" w:hAnsi="Times New Roman" w:cs="Times New Roman"/>
          <w:sz w:val="24"/>
          <w:szCs w:val="24"/>
        </w:rPr>
        <w:t>28.02.2022г. № 03/22-4Д</w:t>
      </w:r>
      <w:r w:rsidRPr="004C1749">
        <w:rPr>
          <w:rFonts w:ascii="Times New Roman" w:hAnsi="Times New Roman" w:cs="Times New Roman"/>
          <w:sz w:val="24"/>
          <w:szCs w:val="24"/>
        </w:rPr>
        <w:t xml:space="preserve"> "Об утверждении Правил благоустройства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территории Култукского муниципального образования", руководствуясь Устав</w:t>
      </w:r>
      <w:r w:rsidR="00733C12" w:rsidRPr="004C1749">
        <w:rPr>
          <w:rFonts w:ascii="Times New Roman" w:hAnsi="Times New Roman" w:cs="Times New Roman"/>
          <w:sz w:val="24"/>
          <w:szCs w:val="24"/>
        </w:rPr>
        <w:t>ом</w:t>
      </w:r>
      <w:r w:rsidRPr="004C1749">
        <w:rPr>
          <w:rFonts w:ascii="Times New Roman" w:hAnsi="Times New Roman" w:cs="Times New Roman"/>
          <w:sz w:val="24"/>
          <w:szCs w:val="24"/>
        </w:rPr>
        <w:t xml:space="preserve"> Култукского муниципального образования,</w:t>
      </w:r>
      <w:r w:rsidR="00733C12" w:rsidRPr="004C1749">
        <w:rPr>
          <w:rFonts w:ascii="Times New Roman" w:hAnsi="Times New Roman" w:cs="Times New Roman"/>
          <w:sz w:val="24"/>
          <w:szCs w:val="24"/>
        </w:rPr>
        <w:t xml:space="preserve"> 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26.05.2021г. </w:t>
      </w:r>
      <w:proofErr w:type="gramStart"/>
      <w:r w:rsidR="00733C12" w:rsidRPr="004C1749">
        <w:rPr>
          <w:rFonts w:ascii="Times New Roman" w:hAnsi="Times New Roman" w:cs="Times New Roman"/>
          <w:sz w:val="24"/>
          <w:szCs w:val="24"/>
        </w:rPr>
        <w:t>регистрационный</w:t>
      </w:r>
      <w:proofErr w:type="gramEnd"/>
      <w:r w:rsidR="00733C12" w:rsidRPr="004C1749">
        <w:rPr>
          <w:rFonts w:ascii="Times New Roman" w:hAnsi="Times New Roman" w:cs="Times New Roman"/>
          <w:sz w:val="24"/>
          <w:szCs w:val="24"/>
        </w:rPr>
        <w:t xml:space="preserve">  № </w:t>
      </w:r>
      <w:r w:rsidR="00733C12" w:rsidRPr="004C1749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733C12" w:rsidRPr="004C1749">
        <w:rPr>
          <w:rFonts w:ascii="Times New Roman" w:hAnsi="Times New Roman" w:cs="Times New Roman"/>
          <w:sz w:val="24"/>
          <w:szCs w:val="24"/>
        </w:rPr>
        <w:t xml:space="preserve"> 385181022021001</w:t>
      </w:r>
      <w:r w:rsidRPr="004C1749">
        <w:rPr>
          <w:rFonts w:ascii="Times New Roman" w:hAnsi="Times New Roman" w:cs="Times New Roman"/>
          <w:sz w:val="24"/>
          <w:szCs w:val="24"/>
        </w:rPr>
        <w:t xml:space="preserve"> администрация Култукского городского поселения Слюдянского района постановляет:</w:t>
      </w:r>
    </w:p>
    <w:p w:rsidR="00E53F71" w:rsidRPr="004C1749" w:rsidRDefault="00E53F71" w:rsidP="00E53F71">
      <w:pPr>
        <w:pStyle w:val="Standard"/>
        <w:jc w:val="both"/>
        <w:rPr>
          <w:b/>
          <w:sz w:val="24"/>
          <w:szCs w:val="24"/>
        </w:rPr>
      </w:pPr>
    </w:p>
    <w:p w:rsidR="00E53F71" w:rsidRPr="004C1749" w:rsidRDefault="00E53F71" w:rsidP="00E53F71">
      <w:pPr>
        <w:pStyle w:val="Standard"/>
        <w:jc w:val="center"/>
        <w:rPr>
          <w:b/>
          <w:sz w:val="24"/>
          <w:szCs w:val="24"/>
        </w:rPr>
      </w:pPr>
      <w:r w:rsidRPr="004C1749">
        <w:rPr>
          <w:b/>
          <w:sz w:val="24"/>
          <w:szCs w:val="24"/>
        </w:rPr>
        <w:t>ПОСТАНОВЛЯЮ:</w:t>
      </w:r>
    </w:p>
    <w:p w:rsidR="00E53F71" w:rsidRPr="004C1749" w:rsidRDefault="00E53F71" w:rsidP="00E53F71">
      <w:pPr>
        <w:pStyle w:val="Standard"/>
        <w:rPr>
          <w:b/>
          <w:sz w:val="24"/>
          <w:szCs w:val="24"/>
        </w:rPr>
      </w:pPr>
    </w:p>
    <w:p w:rsidR="00654FFD" w:rsidRPr="004C1749" w:rsidRDefault="00654FFD" w:rsidP="00654F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1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об отдельных вопросах размещения нестационарных торговых объектов </w:t>
      </w:r>
      <w:r w:rsidR="005811E4" w:rsidRPr="004C1749">
        <w:rPr>
          <w:rFonts w:ascii="Times New Roman" w:hAnsi="Times New Roman" w:cs="Times New Roman"/>
          <w:sz w:val="24"/>
          <w:szCs w:val="24"/>
        </w:rPr>
        <w:t xml:space="preserve">на территории Култукского муниципального образования </w:t>
      </w:r>
      <w:r w:rsidRPr="004C1749">
        <w:rPr>
          <w:rFonts w:ascii="Times New Roman" w:hAnsi="Times New Roman" w:cs="Times New Roman"/>
          <w:sz w:val="24"/>
          <w:szCs w:val="24"/>
        </w:rPr>
        <w:t>(прилагается).</w:t>
      </w:r>
    </w:p>
    <w:p w:rsidR="00654FFD" w:rsidRPr="004C1749" w:rsidRDefault="00654FFD" w:rsidP="00654FF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4FFD" w:rsidRPr="004C1749" w:rsidRDefault="00654FFD" w:rsidP="00654F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на официальном сайте администрации Култукского городского поселения Слюдянского района -  </w:t>
      </w:r>
      <w:proofErr w:type="spellStart"/>
      <w:r w:rsidRPr="004C1749">
        <w:rPr>
          <w:rFonts w:ascii="Times New Roman" w:hAnsi="Times New Roman" w:cs="Times New Roman"/>
          <w:sz w:val="24"/>
          <w:szCs w:val="24"/>
        </w:rPr>
        <w:t>рпкултук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>ф</w:t>
      </w:r>
      <w:proofErr w:type="spellEnd"/>
    </w:p>
    <w:p w:rsidR="00654FFD" w:rsidRPr="004C1749" w:rsidRDefault="00654FFD" w:rsidP="00654FF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4FFD" w:rsidRPr="004C1749" w:rsidRDefault="00654FFD" w:rsidP="00654F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через десять календарных дней после дня его официального опубликования.</w:t>
      </w:r>
    </w:p>
    <w:p w:rsidR="00654FFD" w:rsidRPr="004C1749" w:rsidRDefault="00654FFD" w:rsidP="00E53F71">
      <w:pPr>
        <w:pStyle w:val="Textbody"/>
        <w:ind w:firstLine="0"/>
        <w:outlineLvl w:val="9"/>
        <w:rPr>
          <w:sz w:val="24"/>
          <w:szCs w:val="24"/>
        </w:rPr>
      </w:pPr>
    </w:p>
    <w:p w:rsidR="00654FFD" w:rsidRPr="004C1749" w:rsidRDefault="00654FFD" w:rsidP="00E53F71">
      <w:pPr>
        <w:pStyle w:val="Textbody"/>
        <w:ind w:firstLine="0"/>
        <w:outlineLvl w:val="9"/>
        <w:rPr>
          <w:sz w:val="24"/>
          <w:szCs w:val="24"/>
        </w:rPr>
      </w:pPr>
    </w:p>
    <w:p w:rsidR="00654FFD" w:rsidRPr="004C1749" w:rsidRDefault="00654FFD" w:rsidP="00E53F71">
      <w:pPr>
        <w:pStyle w:val="Textbody"/>
        <w:ind w:firstLine="0"/>
        <w:outlineLvl w:val="9"/>
        <w:rPr>
          <w:sz w:val="24"/>
          <w:szCs w:val="24"/>
        </w:rPr>
      </w:pPr>
    </w:p>
    <w:p w:rsidR="00E53F71" w:rsidRPr="004C1749" w:rsidRDefault="00E53F71" w:rsidP="00E53F71">
      <w:pPr>
        <w:pStyle w:val="11"/>
        <w:spacing w:before="0" w:after="0"/>
        <w:jc w:val="both"/>
        <w:outlineLvl w:val="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1749">
        <w:rPr>
          <w:rFonts w:ascii="Times New Roman" w:hAnsi="Times New Roman" w:cs="Times New Roman"/>
          <w:bCs/>
          <w:color w:val="000000"/>
          <w:sz w:val="24"/>
          <w:szCs w:val="24"/>
        </w:rPr>
        <w:t>Глава Култукского</w:t>
      </w:r>
    </w:p>
    <w:p w:rsidR="00AB5DE5" w:rsidRPr="004C1749" w:rsidRDefault="00E53F71" w:rsidP="00654FFD">
      <w:pPr>
        <w:pStyle w:val="ConsNonformat"/>
        <w:widowControl/>
        <w:tabs>
          <w:tab w:val="left" w:pos="8405"/>
          <w:tab w:val="right" w:pos="9656"/>
        </w:tabs>
        <w:ind w:right="0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                                               </w:t>
      </w:r>
      <w:r w:rsidR="00654FFD" w:rsidRPr="004C1749"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  <w:r w:rsidRPr="004C1749">
        <w:rPr>
          <w:rFonts w:ascii="Times New Roman" w:hAnsi="Times New Roman" w:cs="Times New Roman"/>
          <w:bCs/>
          <w:sz w:val="24"/>
          <w:szCs w:val="24"/>
        </w:rPr>
        <w:t>В.В.Иневаткин</w:t>
      </w:r>
      <w:r w:rsidRPr="004C174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54FFD" w:rsidRPr="004C1749" w:rsidRDefault="00654FFD" w:rsidP="00654FFD">
      <w:pPr>
        <w:pStyle w:val="ConsNonformat"/>
        <w:widowControl/>
        <w:tabs>
          <w:tab w:val="left" w:pos="8405"/>
          <w:tab w:val="right" w:pos="9656"/>
        </w:tabs>
        <w:ind w:right="0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3C12" w:rsidRPr="004C1749" w:rsidRDefault="00733C1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1420B2" w:rsidRPr="004C1749" w:rsidRDefault="001420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1420B2" w:rsidRPr="004C1749" w:rsidRDefault="001420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 Култукского городского поселения</w:t>
      </w:r>
    </w:p>
    <w:p w:rsidR="00AB5DE5" w:rsidRPr="004C1749" w:rsidRDefault="001420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 Слюдянск</w:t>
      </w:r>
      <w:r w:rsidR="00915404" w:rsidRPr="004C1749">
        <w:rPr>
          <w:rFonts w:ascii="Times New Roman" w:hAnsi="Times New Roman" w:cs="Times New Roman"/>
          <w:sz w:val="24"/>
          <w:szCs w:val="24"/>
        </w:rPr>
        <w:t>ого</w:t>
      </w:r>
      <w:r w:rsidRPr="004C1749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15404" w:rsidRPr="004C1749">
        <w:rPr>
          <w:rFonts w:ascii="Times New Roman" w:hAnsi="Times New Roman" w:cs="Times New Roman"/>
          <w:sz w:val="24"/>
          <w:szCs w:val="24"/>
        </w:rPr>
        <w:t>а</w:t>
      </w:r>
    </w:p>
    <w:p w:rsidR="00AB5DE5" w:rsidRPr="004C1749" w:rsidRDefault="00654FFD" w:rsidP="004C174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от </w:t>
      </w:r>
      <w:r w:rsidR="004C1749" w:rsidRPr="004C1749">
        <w:rPr>
          <w:rFonts w:ascii="Times New Roman" w:hAnsi="Times New Roman" w:cs="Times New Roman"/>
          <w:sz w:val="24"/>
          <w:szCs w:val="24"/>
        </w:rPr>
        <w:t>15.11.2022г. №341</w:t>
      </w:r>
      <w:r w:rsidRPr="004C174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20A6F" w:rsidRPr="004C1749" w:rsidRDefault="00320A6F" w:rsidP="00320A6F">
      <w:pPr>
        <w:pStyle w:val="ConsPlusNormal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AB5DE5" w:rsidRPr="004C1749" w:rsidRDefault="00AB5D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1"/>
      <w:bookmarkEnd w:id="0"/>
      <w:r w:rsidRPr="004C1749">
        <w:rPr>
          <w:rFonts w:ascii="Times New Roman" w:hAnsi="Times New Roman" w:cs="Times New Roman"/>
          <w:sz w:val="24"/>
          <w:szCs w:val="24"/>
        </w:rPr>
        <w:t>ПОЛОЖЕНИЕ</w:t>
      </w:r>
    </w:p>
    <w:p w:rsidR="00AB5DE5" w:rsidRPr="004C1749" w:rsidRDefault="00AB5D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ОБ ОТДЕЛЬНЫХ ВОПРОСАХ РАЗМЕЩЕНИЯ</w:t>
      </w:r>
    </w:p>
    <w:p w:rsidR="00AB5DE5" w:rsidRPr="004C1749" w:rsidRDefault="00AB5D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НЕСТАЦИОНАРНЫХ ТОРГОВЫХ ОБЪЕКТОВ</w:t>
      </w: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 xml:space="preserve">Положение об отдельных вопросах размещения нестационарных торговых объектов (далее - Положение) разработано в соответствии с Земельным </w:t>
      </w:r>
      <w:hyperlink r:id="rId10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11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от 28 декабря 2009 года N 381-ФЗ "Об основах государственного регулирования торговой деятельности в Российской Федерации", </w:t>
      </w:r>
      <w:hyperlink r:id="rId12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Иркутской области от 4 мая 2022 года N 27-ОЗ "Об отдельных вопросах размещения нестационарных торговых объектов на территории Иркутской области" (далее - Закон N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27-ОЗ) и регулирует отдельные вопросы предоставления права на размещение нестационарного торгового объекта путем заключения договора на размещение нестационарного торгового объекта.</w:t>
      </w:r>
      <w:proofErr w:type="gramEnd"/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2. Настоящее Положение применяется при размещении нестационарных торговых объектов на землях или земельных участках, находящихся в </w:t>
      </w:r>
      <w:r w:rsidR="00041613" w:rsidRPr="004C1749">
        <w:rPr>
          <w:rFonts w:ascii="Times New Roman" w:hAnsi="Times New Roman" w:cs="Times New Roman"/>
          <w:sz w:val="24"/>
          <w:szCs w:val="24"/>
        </w:rPr>
        <w:t>муниципал</w:t>
      </w:r>
      <w:r w:rsidR="00C90F20" w:rsidRPr="004C1749">
        <w:rPr>
          <w:rFonts w:ascii="Times New Roman" w:hAnsi="Times New Roman" w:cs="Times New Roman"/>
          <w:sz w:val="24"/>
          <w:szCs w:val="24"/>
        </w:rPr>
        <w:t>ь</w:t>
      </w:r>
      <w:r w:rsidR="00041613" w:rsidRPr="004C1749">
        <w:rPr>
          <w:rFonts w:ascii="Times New Roman" w:hAnsi="Times New Roman" w:cs="Times New Roman"/>
          <w:sz w:val="24"/>
          <w:szCs w:val="24"/>
        </w:rPr>
        <w:t>ной</w:t>
      </w:r>
      <w:r w:rsidRPr="004C1749">
        <w:rPr>
          <w:rFonts w:ascii="Times New Roman" w:hAnsi="Times New Roman" w:cs="Times New Roman"/>
          <w:sz w:val="24"/>
          <w:szCs w:val="24"/>
        </w:rPr>
        <w:t xml:space="preserve"> собственности </w:t>
      </w:r>
      <w:r w:rsidR="00041613" w:rsidRPr="004C1749">
        <w:rPr>
          <w:rFonts w:ascii="Times New Roman" w:hAnsi="Times New Roman" w:cs="Times New Roman"/>
          <w:sz w:val="24"/>
          <w:szCs w:val="24"/>
        </w:rPr>
        <w:t xml:space="preserve">Култукского </w:t>
      </w:r>
      <w:r w:rsidR="00320A6F" w:rsidRPr="004C1749">
        <w:rPr>
          <w:rFonts w:ascii="Times New Roman" w:hAnsi="Times New Roman" w:cs="Times New Roman"/>
          <w:sz w:val="24"/>
          <w:szCs w:val="24"/>
        </w:rPr>
        <w:t>муниципального</w:t>
      </w:r>
      <w:r w:rsidR="00041613" w:rsidRPr="004C1749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4C1749">
        <w:rPr>
          <w:rFonts w:ascii="Times New Roman" w:hAnsi="Times New Roman" w:cs="Times New Roman"/>
          <w:sz w:val="24"/>
          <w:szCs w:val="24"/>
        </w:rPr>
        <w:t xml:space="preserve">, а также на земельных участках, собственность на которые не разграничена </w:t>
      </w:r>
      <w:r w:rsidR="00186BD6" w:rsidRPr="004C1749">
        <w:rPr>
          <w:rFonts w:ascii="Times New Roman" w:hAnsi="Times New Roman" w:cs="Times New Roman"/>
          <w:sz w:val="24"/>
          <w:szCs w:val="24"/>
        </w:rPr>
        <w:t xml:space="preserve">на территории Култукского муниципального образования </w:t>
      </w:r>
      <w:r w:rsidRPr="004C1749">
        <w:rPr>
          <w:rFonts w:ascii="Times New Roman" w:hAnsi="Times New Roman" w:cs="Times New Roman"/>
          <w:sz w:val="24"/>
          <w:szCs w:val="24"/>
        </w:rPr>
        <w:t>(далее - земельный участок).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3. Размещение нестационарных торговых объектов осуществляется на основании схемы размещения нестационарных торговых объектов, утвержденной </w:t>
      </w:r>
      <w:r w:rsidR="00512512" w:rsidRPr="004C1749">
        <w:rPr>
          <w:rFonts w:ascii="Times New Roman" w:hAnsi="Times New Roman" w:cs="Times New Roman"/>
          <w:sz w:val="24"/>
          <w:szCs w:val="24"/>
        </w:rPr>
        <w:t>администрацией Слюдянского муниципального района</w:t>
      </w:r>
      <w:r w:rsidRPr="004C1749">
        <w:rPr>
          <w:rFonts w:ascii="Times New Roman" w:hAnsi="Times New Roman" w:cs="Times New Roman"/>
          <w:sz w:val="24"/>
          <w:szCs w:val="24"/>
        </w:rPr>
        <w:t xml:space="preserve"> (далее - схема размещения),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объектов.</w:t>
      </w:r>
    </w:p>
    <w:p w:rsidR="00AB5DE5" w:rsidRPr="004C1749" w:rsidRDefault="00AB5DE5" w:rsidP="00915404">
      <w:pPr>
        <w:pStyle w:val="ConsPlusNormal"/>
        <w:shd w:val="clear" w:color="auto" w:fill="FFFFFF" w:themeFill="background1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4. Основанием для размещения нестационарного торгового объекта на земельном участке в месте, определенном схемой размещения, является договор на размещение нестационарного торгового объекта (далее - договор на размещение), </w:t>
      </w:r>
      <w:r w:rsidR="00041613" w:rsidRPr="004C1749">
        <w:rPr>
          <w:rFonts w:ascii="Times New Roman" w:hAnsi="Times New Roman" w:cs="Times New Roman"/>
          <w:sz w:val="24"/>
          <w:szCs w:val="24"/>
        </w:rPr>
        <w:t>согласно приложению 1</w:t>
      </w:r>
      <w:r w:rsidR="00915404" w:rsidRPr="004C1749">
        <w:rPr>
          <w:rFonts w:ascii="Times New Roman" w:hAnsi="Times New Roman" w:cs="Times New Roman"/>
          <w:sz w:val="24"/>
          <w:szCs w:val="24"/>
        </w:rPr>
        <w:t>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5. За размещение нестационарного торгового объекта на основании договора на размещение взимается плата.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6. Размер ежегодной платы за размещение нестационарного торгового объекта на основании договора на размещение, заключенного по результатам аукциона, определяется по итогам аукциона.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3"/>
      <w:bookmarkEnd w:id="1"/>
      <w:r w:rsidRPr="004C1749">
        <w:rPr>
          <w:rFonts w:ascii="Times New Roman" w:hAnsi="Times New Roman" w:cs="Times New Roman"/>
          <w:sz w:val="24"/>
          <w:szCs w:val="24"/>
        </w:rPr>
        <w:t xml:space="preserve">7. </w:t>
      </w:r>
      <w:r w:rsidR="00AB5DE5" w:rsidRPr="004C1749">
        <w:rPr>
          <w:rFonts w:ascii="Times New Roman" w:hAnsi="Times New Roman" w:cs="Times New Roman"/>
          <w:sz w:val="24"/>
          <w:szCs w:val="24"/>
        </w:rPr>
        <w:t>Внесение платы за размещение нестационарного торгового объекта осуществляется ежеквартально не позднее 10 числа второго месяца каждого квартала.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8. </w:t>
      </w:r>
      <w:r w:rsidR="00AB5DE5" w:rsidRPr="004C1749">
        <w:rPr>
          <w:rFonts w:ascii="Times New Roman" w:hAnsi="Times New Roman" w:cs="Times New Roman"/>
          <w:sz w:val="24"/>
          <w:szCs w:val="24"/>
        </w:rPr>
        <w:t>В случае заключения договора на размещение после 10 числа второго месяца квартала плата за размещение нестационарного торгового объекта в указанном квартале вносится не позднее 10 числа второго месяца следующего квартала.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9. </w:t>
      </w:r>
      <w:r w:rsidR="00AB5DE5" w:rsidRPr="004C174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AB5DE5" w:rsidRPr="004C174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если срок договора на размещение заканчивается до 10 числа второго </w:t>
      </w:r>
      <w:r w:rsidR="00AB5DE5" w:rsidRPr="004C1749">
        <w:rPr>
          <w:rFonts w:ascii="Times New Roman" w:hAnsi="Times New Roman" w:cs="Times New Roman"/>
          <w:sz w:val="24"/>
          <w:szCs w:val="24"/>
        </w:rPr>
        <w:lastRenderedPageBreak/>
        <w:t>месяца квартала, плата за размещение нестационарного торгового объекта в указанном квартале вносится не позднее последнего дня срока действия договора на размещение.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6"/>
      <w:bookmarkEnd w:id="2"/>
      <w:r w:rsidRPr="004C1749">
        <w:rPr>
          <w:rFonts w:ascii="Times New Roman" w:hAnsi="Times New Roman" w:cs="Times New Roman"/>
          <w:sz w:val="24"/>
          <w:szCs w:val="24"/>
        </w:rPr>
        <w:t xml:space="preserve">10. </w:t>
      </w:r>
      <w:r w:rsidR="00AB5DE5" w:rsidRPr="004C1749">
        <w:rPr>
          <w:rFonts w:ascii="Times New Roman" w:hAnsi="Times New Roman" w:cs="Times New Roman"/>
          <w:sz w:val="24"/>
          <w:szCs w:val="24"/>
        </w:rPr>
        <w:t>Плата за размещение нестационарного торгового объекта вносится путем перечисления денежных сре</w:t>
      </w:r>
      <w:proofErr w:type="gramStart"/>
      <w:r w:rsidR="00AB5DE5" w:rsidRPr="004C1749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="00AB5DE5" w:rsidRPr="004C1749">
        <w:rPr>
          <w:rFonts w:ascii="Times New Roman" w:hAnsi="Times New Roman" w:cs="Times New Roman"/>
          <w:sz w:val="24"/>
          <w:szCs w:val="24"/>
        </w:rPr>
        <w:t>орядке, установленном бюджетным законодательством Российской Федерации.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11</w:t>
      </w:r>
      <w:r w:rsidR="00AB5DE5" w:rsidRPr="004C1749">
        <w:rPr>
          <w:rFonts w:ascii="Times New Roman" w:hAnsi="Times New Roman" w:cs="Times New Roman"/>
          <w:sz w:val="24"/>
          <w:szCs w:val="24"/>
        </w:rPr>
        <w:t>. Договор на размещение заключается на семь лет.</w:t>
      </w: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Глава 2. ПОРЯДОК ПРОВЕДЕНИЯ ТОРГОВ НА ПРАВО ЗАКЛЮЧЕНИЯ</w:t>
      </w:r>
    </w:p>
    <w:p w:rsidR="00AB5DE5" w:rsidRPr="004C1749" w:rsidRDefault="00AB5D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ДОГОВОРА НА РАЗМЕЩЕНИЕ НЕСТАЦИОНАРНОГО ТОРГОВОГО ОБЪЕКТА</w:t>
      </w: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5F46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</w:t>
      </w:r>
      <w:r w:rsidR="00AB5DE5" w:rsidRPr="004C1749">
        <w:rPr>
          <w:rFonts w:ascii="Times New Roman" w:hAnsi="Times New Roman" w:cs="Times New Roman"/>
          <w:sz w:val="24"/>
          <w:szCs w:val="24"/>
        </w:rPr>
        <w:t>. Заключение договора на размещение производится по результатам торгов, проводимых в форме аукциона.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</w:t>
      </w:r>
      <w:r w:rsidR="00AB5DE5" w:rsidRPr="004C1749">
        <w:rPr>
          <w:rFonts w:ascii="Times New Roman" w:hAnsi="Times New Roman" w:cs="Times New Roman"/>
          <w:sz w:val="24"/>
          <w:szCs w:val="24"/>
        </w:rPr>
        <w:t>. Решение о проведен</w:t>
      </w:r>
      <w:proofErr w:type="gramStart"/>
      <w:r w:rsidR="00AB5DE5" w:rsidRPr="004C174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AB5DE5" w:rsidRPr="004C1749">
        <w:rPr>
          <w:rFonts w:ascii="Times New Roman" w:hAnsi="Times New Roman" w:cs="Times New Roman"/>
          <w:sz w:val="24"/>
          <w:szCs w:val="24"/>
        </w:rPr>
        <w:t xml:space="preserve">кциона в целях заключения договора на размещение принимается </w:t>
      </w:r>
      <w:r w:rsidR="0067486E" w:rsidRPr="004C1749">
        <w:rPr>
          <w:rFonts w:ascii="Times New Roman" w:hAnsi="Times New Roman" w:cs="Times New Roman"/>
          <w:sz w:val="24"/>
          <w:szCs w:val="24"/>
        </w:rPr>
        <w:t>администрацией Култукского городского поселения</w:t>
      </w:r>
      <w:r w:rsidR="00915404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="00AB5DE5" w:rsidRPr="004C1749">
        <w:rPr>
          <w:rFonts w:ascii="Times New Roman" w:hAnsi="Times New Roman" w:cs="Times New Roman"/>
          <w:sz w:val="24"/>
          <w:szCs w:val="24"/>
        </w:rPr>
        <w:t>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</w:t>
      </w:r>
      <w:r w:rsidR="00AB5DE5" w:rsidRPr="004C1749">
        <w:rPr>
          <w:rFonts w:ascii="Times New Roman" w:hAnsi="Times New Roman" w:cs="Times New Roman"/>
          <w:sz w:val="24"/>
          <w:szCs w:val="24"/>
        </w:rPr>
        <w:t>. Организатор аукциона устанавливает время, место и порядок проведения аукциона, сроки подачи заявок на участие в аукционе, порядок внесения и возврата задатка, величину повышения начальной цены предмета аукциона ("шаг аукциона").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4. 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"Шаг аукциона" устанавливается в пределах </w:t>
      </w:r>
      <w:r w:rsidR="00C210AB">
        <w:rPr>
          <w:rFonts w:ascii="Times New Roman" w:hAnsi="Times New Roman" w:cs="Times New Roman"/>
          <w:sz w:val="24"/>
          <w:szCs w:val="24"/>
        </w:rPr>
        <w:t>5 (пяти)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процентов начальной цены предмета аукциона.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5</w:t>
      </w:r>
      <w:r w:rsidR="00AB5DE5" w:rsidRPr="004C1749">
        <w:rPr>
          <w:rFonts w:ascii="Times New Roman" w:hAnsi="Times New Roman" w:cs="Times New Roman"/>
          <w:sz w:val="24"/>
          <w:szCs w:val="24"/>
        </w:rPr>
        <w:t>. Сумма задатка определяется Организатором аукциона в размере 20 процентов от начальной цены предмета аукциона.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6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Начальная цена предмета аукциона на право заключения договора на размещение устанавливается в размере ежегодной платы за право на размещение нестационарного торгового объекта, определенной по результатам рыночной оценки в соответствии с Федеральным </w:t>
      </w:r>
      <w:hyperlink r:id="rId13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от 29 июля 1998 года N 135-ФЗ "Об оценочной деятельности в Российской Федерации".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7</w:t>
      </w:r>
      <w:r w:rsidR="00AB5DE5" w:rsidRPr="004C1749">
        <w:rPr>
          <w:rFonts w:ascii="Times New Roman" w:hAnsi="Times New Roman" w:cs="Times New Roman"/>
          <w:sz w:val="24"/>
          <w:szCs w:val="24"/>
        </w:rPr>
        <w:t>. Аукцион на право заключения договора на размещение является открытым по составу участников и форме подачи предложения о цене договора.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8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Извещение о проведении аукциона размещается </w:t>
      </w:r>
      <w:r w:rsidR="00041613" w:rsidRPr="004C1749">
        <w:rPr>
          <w:rFonts w:ascii="Times New Roman" w:hAnsi="Times New Roman" w:cs="Times New Roman"/>
          <w:color w:val="000000"/>
          <w:sz w:val="24"/>
          <w:szCs w:val="24"/>
        </w:rPr>
        <w:t xml:space="preserve">на официальном сайте Российской Федерации в информационно-телекоммуникационной сети «Интернет» для размещения  информации о проведении торгов по адресу </w:t>
      </w:r>
      <w:r w:rsidR="00041613" w:rsidRPr="004C1749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https</w:t>
      </w:r>
      <w:r w:rsidR="00041613" w:rsidRPr="004C1749">
        <w:rPr>
          <w:rFonts w:ascii="Times New Roman" w:hAnsi="Times New Roman" w:cs="Times New Roman"/>
          <w:color w:val="0000FF"/>
          <w:sz w:val="24"/>
          <w:szCs w:val="24"/>
          <w:u w:val="single"/>
        </w:rPr>
        <w:t>://</w:t>
      </w:r>
      <w:proofErr w:type="spellStart"/>
      <w:r w:rsidR="00041613" w:rsidRPr="004C1749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torgi</w:t>
      </w:r>
      <w:proofErr w:type="spellEnd"/>
      <w:r w:rsidR="00041613" w:rsidRPr="004C1749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  <w:proofErr w:type="spellStart"/>
      <w:r w:rsidR="00041613" w:rsidRPr="004C1749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gov</w:t>
      </w:r>
      <w:proofErr w:type="spellEnd"/>
      <w:r w:rsidR="00041613" w:rsidRPr="004C1749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  <w:proofErr w:type="spellStart"/>
      <w:r w:rsidR="00041613" w:rsidRPr="004C1749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ru</w:t>
      </w:r>
      <w:proofErr w:type="spellEnd"/>
      <w:r w:rsidR="00041613" w:rsidRPr="004C1749">
        <w:rPr>
          <w:rFonts w:ascii="Times New Roman" w:hAnsi="Times New Roman" w:cs="Times New Roman"/>
          <w:color w:val="0000FF"/>
          <w:sz w:val="24"/>
          <w:szCs w:val="24"/>
          <w:u w:val="single"/>
        </w:rPr>
        <w:t>/</w:t>
      </w:r>
      <w:r w:rsidR="00041613" w:rsidRPr="004C1749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new</w:t>
      </w:r>
      <w:r w:rsidR="00041613" w:rsidRPr="004C174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41613" w:rsidRPr="004C1749">
        <w:rPr>
          <w:rFonts w:ascii="Times New Roman" w:hAnsi="Times New Roman" w:cs="Times New Roman"/>
          <w:sz w:val="24"/>
          <w:szCs w:val="24"/>
        </w:rPr>
        <w:t>на официальном сайте</w:t>
      </w:r>
      <w:r w:rsidR="00915404" w:rsidRPr="004C1749">
        <w:rPr>
          <w:rFonts w:ascii="Times New Roman" w:hAnsi="Times New Roman" w:cs="Times New Roman"/>
          <w:sz w:val="24"/>
          <w:szCs w:val="24"/>
        </w:rPr>
        <w:t xml:space="preserve"> Култукского</w:t>
      </w:r>
      <w:r w:rsidR="00041613" w:rsidRPr="004C174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образования: </w:t>
      </w:r>
      <w:proofErr w:type="spellStart"/>
      <w:r w:rsidR="00041613" w:rsidRPr="004C1749">
        <w:rPr>
          <w:rFonts w:ascii="Times New Roman" w:hAnsi="Times New Roman" w:cs="Times New Roman"/>
          <w:sz w:val="24"/>
          <w:szCs w:val="24"/>
        </w:rPr>
        <w:t>рпкултук</w:t>
      </w:r>
      <w:proofErr w:type="gramStart"/>
      <w:r w:rsidR="00041613" w:rsidRPr="004C1749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041613" w:rsidRPr="004C1749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041613" w:rsidRPr="004C1749">
        <w:rPr>
          <w:rFonts w:ascii="Times New Roman" w:hAnsi="Times New Roman" w:cs="Times New Roman"/>
          <w:sz w:val="24"/>
          <w:szCs w:val="24"/>
        </w:rPr>
        <w:t>, на электронной площадке ООО «РТС-тендер»</w:t>
      </w:r>
      <w:r w:rsidR="00915404" w:rsidRPr="004C1749">
        <w:rPr>
          <w:rFonts w:ascii="Times New Roman" w:hAnsi="Times New Roman" w:cs="Times New Roman"/>
          <w:sz w:val="24"/>
          <w:szCs w:val="24"/>
        </w:rPr>
        <w:t xml:space="preserve"> </w:t>
      </w:r>
      <w:r w:rsidR="00AB5DE5" w:rsidRPr="004C1749">
        <w:rPr>
          <w:rFonts w:ascii="Times New Roman" w:hAnsi="Times New Roman" w:cs="Times New Roman"/>
          <w:sz w:val="24"/>
          <w:szCs w:val="24"/>
        </w:rPr>
        <w:t>не менее чем за 30 календарных дней до дня проведения аукциона.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Указанное извещение должно быть доступно для ознакомления всем заинтересованным лицам без взимания платы.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9</w:t>
      </w:r>
      <w:r w:rsidR="00AB5DE5" w:rsidRPr="004C1749">
        <w:rPr>
          <w:rFonts w:ascii="Times New Roman" w:hAnsi="Times New Roman" w:cs="Times New Roman"/>
          <w:sz w:val="24"/>
          <w:szCs w:val="24"/>
        </w:rPr>
        <w:t>. Извещение о проведен</w:t>
      </w:r>
      <w:proofErr w:type="gramStart"/>
      <w:r w:rsidR="00AB5DE5" w:rsidRPr="004C174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AB5DE5" w:rsidRPr="004C1749">
        <w:rPr>
          <w:rFonts w:ascii="Times New Roman" w:hAnsi="Times New Roman" w:cs="Times New Roman"/>
          <w:sz w:val="24"/>
          <w:szCs w:val="24"/>
        </w:rPr>
        <w:t>кциона должно содержать сведения:</w:t>
      </w:r>
    </w:p>
    <w:p w:rsidR="00AB5DE5" w:rsidRPr="004C1749" w:rsidRDefault="005125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</w:t>
      </w:r>
      <w:r w:rsidR="00AB5DE5" w:rsidRPr="004C1749">
        <w:rPr>
          <w:rFonts w:ascii="Times New Roman" w:hAnsi="Times New Roman" w:cs="Times New Roman"/>
          <w:sz w:val="24"/>
          <w:szCs w:val="24"/>
        </w:rPr>
        <w:t>) об Организаторе аукциона, а также сведения о его наименовании, местонахождении, контактные телефоны;</w:t>
      </w:r>
    </w:p>
    <w:p w:rsidR="00AB5DE5" w:rsidRPr="004C1749" w:rsidRDefault="005125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</w:t>
      </w:r>
      <w:r w:rsidR="00AB5DE5" w:rsidRPr="004C1749">
        <w:rPr>
          <w:rFonts w:ascii="Times New Roman" w:hAnsi="Times New Roman" w:cs="Times New Roman"/>
          <w:sz w:val="24"/>
          <w:szCs w:val="24"/>
        </w:rPr>
        <w:t>) о месте, дате, времени и порядке проведения аукциона;</w:t>
      </w:r>
    </w:p>
    <w:p w:rsidR="00AB5DE5" w:rsidRPr="004C1749" w:rsidRDefault="005125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</w:t>
      </w:r>
      <w:r w:rsidR="00AB5DE5" w:rsidRPr="004C1749">
        <w:rPr>
          <w:rFonts w:ascii="Times New Roman" w:hAnsi="Times New Roman" w:cs="Times New Roman"/>
          <w:sz w:val="24"/>
          <w:szCs w:val="24"/>
        </w:rPr>
        <w:t>) о предмете аукциона (лоты);</w:t>
      </w:r>
    </w:p>
    <w:p w:rsidR="00AB5DE5" w:rsidRPr="004C1749" w:rsidRDefault="005125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AB5DE5" w:rsidRPr="004C1749">
        <w:rPr>
          <w:rFonts w:ascii="Times New Roman" w:hAnsi="Times New Roman" w:cs="Times New Roman"/>
          <w:sz w:val="24"/>
          <w:szCs w:val="24"/>
        </w:rPr>
        <w:t>) о начальной цене предмета аукциона;</w:t>
      </w:r>
    </w:p>
    <w:p w:rsidR="00AB5DE5" w:rsidRPr="004C1749" w:rsidRDefault="005125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5</w:t>
      </w:r>
      <w:r w:rsidR="00AB5DE5" w:rsidRPr="004C1749">
        <w:rPr>
          <w:rFonts w:ascii="Times New Roman" w:hAnsi="Times New Roman" w:cs="Times New Roman"/>
          <w:sz w:val="24"/>
          <w:szCs w:val="24"/>
        </w:rPr>
        <w:t>) о величине повышения начальной цены лота ("шаг аукциона");</w:t>
      </w:r>
    </w:p>
    <w:p w:rsidR="00AB5DE5" w:rsidRPr="004C1749" w:rsidRDefault="005125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6</w:t>
      </w:r>
      <w:r w:rsidR="00AB5DE5" w:rsidRPr="004C1749">
        <w:rPr>
          <w:rFonts w:ascii="Times New Roman" w:hAnsi="Times New Roman" w:cs="Times New Roman"/>
          <w:sz w:val="24"/>
          <w:szCs w:val="24"/>
        </w:rPr>
        <w:t>) о форме заявки на участие в аукционе, порядке ее оформления, приема, об адресе места ее приема, о дате и времени начала и окончания приема заявок и перечень документов, представляемых претендентами для участия в аукционе;</w:t>
      </w:r>
    </w:p>
    <w:p w:rsidR="00AB5DE5" w:rsidRPr="004C1749" w:rsidRDefault="005125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7</w:t>
      </w:r>
      <w:r w:rsidR="00AB5DE5" w:rsidRPr="004C1749">
        <w:rPr>
          <w:rFonts w:ascii="Times New Roman" w:hAnsi="Times New Roman" w:cs="Times New Roman"/>
          <w:sz w:val="24"/>
          <w:szCs w:val="24"/>
        </w:rPr>
        <w:t>) о размере задатка, порядке его внесения участниками аукциона и возврата им задатка, банковских реквизитах счета для перечисления задатка;</w:t>
      </w:r>
    </w:p>
    <w:p w:rsidR="00AB5DE5" w:rsidRPr="004C1749" w:rsidRDefault="005125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8</w:t>
      </w:r>
      <w:r w:rsidR="00AB5DE5" w:rsidRPr="004C1749">
        <w:rPr>
          <w:rFonts w:ascii="Times New Roman" w:hAnsi="Times New Roman" w:cs="Times New Roman"/>
          <w:sz w:val="24"/>
          <w:szCs w:val="24"/>
        </w:rPr>
        <w:t>) о сроке, в течение которого Организатор аукциона вправе отказаться от проведения аукциона;</w:t>
      </w:r>
    </w:p>
    <w:p w:rsidR="00AB5DE5" w:rsidRPr="004C1749" w:rsidRDefault="005125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9</w:t>
      </w:r>
      <w:r w:rsidR="00AB5DE5" w:rsidRPr="004C1749">
        <w:rPr>
          <w:rFonts w:ascii="Times New Roman" w:hAnsi="Times New Roman" w:cs="Times New Roman"/>
          <w:sz w:val="24"/>
          <w:szCs w:val="24"/>
        </w:rPr>
        <w:t>) о сроке действия договора на размещение;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</w:t>
      </w:r>
      <w:r w:rsidR="00512512" w:rsidRPr="004C1749">
        <w:rPr>
          <w:rFonts w:ascii="Times New Roman" w:hAnsi="Times New Roman" w:cs="Times New Roman"/>
          <w:sz w:val="24"/>
          <w:szCs w:val="24"/>
        </w:rPr>
        <w:t>0</w:t>
      </w:r>
      <w:r w:rsidRPr="004C1749">
        <w:rPr>
          <w:rFonts w:ascii="Times New Roman" w:hAnsi="Times New Roman" w:cs="Times New Roman"/>
          <w:sz w:val="24"/>
          <w:szCs w:val="24"/>
        </w:rPr>
        <w:t>) о требованиях, предъявляемых к участникам аукциона;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</w:t>
      </w:r>
      <w:r w:rsidR="00512512" w:rsidRPr="004C1749">
        <w:rPr>
          <w:rFonts w:ascii="Times New Roman" w:hAnsi="Times New Roman" w:cs="Times New Roman"/>
          <w:sz w:val="24"/>
          <w:szCs w:val="24"/>
        </w:rPr>
        <w:t>1</w:t>
      </w:r>
      <w:r w:rsidRPr="004C1749">
        <w:rPr>
          <w:rFonts w:ascii="Times New Roman" w:hAnsi="Times New Roman" w:cs="Times New Roman"/>
          <w:sz w:val="24"/>
          <w:szCs w:val="24"/>
        </w:rPr>
        <w:t>) другая информация по решению Организатора аукциона.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</w:t>
      </w:r>
      <w:r w:rsidR="005F46FF" w:rsidRPr="004C1749">
        <w:rPr>
          <w:rFonts w:ascii="Times New Roman" w:hAnsi="Times New Roman" w:cs="Times New Roman"/>
          <w:sz w:val="24"/>
          <w:szCs w:val="24"/>
        </w:rPr>
        <w:t>0</w:t>
      </w:r>
      <w:r w:rsidRPr="004C1749">
        <w:rPr>
          <w:rFonts w:ascii="Times New Roman" w:hAnsi="Times New Roman" w:cs="Times New Roman"/>
          <w:sz w:val="24"/>
          <w:szCs w:val="24"/>
        </w:rPr>
        <w:t>. Победителем аукциона признается участник аукциона, предложивший максимальный размер ежегодной платы за право на размещение нестационарного торгового объекта.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</w:t>
      </w:r>
      <w:r w:rsidR="005F46FF" w:rsidRPr="004C1749">
        <w:rPr>
          <w:rFonts w:ascii="Times New Roman" w:hAnsi="Times New Roman" w:cs="Times New Roman"/>
          <w:sz w:val="24"/>
          <w:szCs w:val="24"/>
        </w:rPr>
        <w:t>1</w:t>
      </w:r>
      <w:r w:rsidRPr="004C1749">
        <w:rPr>
          <w:rFonts w:ascii="Times New Roman" w:hAnsi="Times New Roman" w:cs="Times New Roman"/>
          <w:sz w:val="24"/>
          <w:szCs w:val="24"/>
        </w:rPr>
        <w:t>. Аукцион проводится при наличии не менее двух участников по предмету аукциона (по каждому лоту).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12. </w:t>
      </w:r>
      <w:r w:rsidR="00AB5DE5" w:rsidRPr="004C174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AB5DE5" w:rsidRPr="004C174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если на один лот подано менее двух заявок, а также при отсутствии заявок аукцион по данному лоту признается несостоявшимся.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9"/>
      <w:bookmarkEnd w:id="3"/>
      <w:r w:rsidRPr="004C1749">
        <w:rPr>
          <w:rFonts w:ascii="Times New Roman" w:hAnsi="Times New Roman" w:cs="Times New Roman"/>
          <w:sz w:val="24"/>
          <w:szCs w:val="24"/>
        </w:rPr>
        <w:t>1</w:t>
      </w:r>
      <w:r w:rsidR="005F46FF" w:rsidRPr="004C1749">
        <w:rPr>
          <w:rFonts w:ascii="Times New Roman" w:hAnsi="Times New Roman" w:cs="Times New Roman"/>
          <w:sz w:val="24"/>
          <w:szCs w:val="24"/>
        </w:rPr>
        <w:t>3</w:t>
      </w:r>
      <w:r w:rsidRPr="004C174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Для участия в аукционе заинтересованные коммерческие организации, некоммерческие организации, осуществляющие деятельность, приносящую им доход, индивидуальные предприниматели, иные физические лица, не зарегистрированные в качестве индивидуальных предпринимателей, но осуществляющие профессиональную деятельность, приносящую доход, в соответствии с федеральными законами на основании государственной регистрации и (или) лицензии, а также в силу членства в саморегулируемой организации (далее - физические и юридические лица, индивидуальные предприниматели), представляют в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срок, установленный в извещении о проведен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>кциона, следующие документы: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заявку на участие в аукционе по установленной в извещении о проведен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>кциона форме с указанием банковских реквизитов счета для возврата задатка;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1"/>
      <w:bookmarkEnd w:id="4"/>
      <w:r w:rsidRPr="004C1749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физических лиц);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82"/>
      <w:bookmarkEnd w:id="5"/>
      <w:r w:rsidRPr="004C1749">
        <w:rPr>
          <w:rFonts w:ascii="Times New Roman" w:hAnsi="Times New Roman" w:cs="Times New Roman"/>
          <w:sz w:val="24"/>
          <w:szCs w:val="24"/>
        </w:rPr>
        <w:t>3) копии учредительных документов заявителя (для юридических лиц);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4) документ, подтверждающий полномочия лица на осуществление действий от имени претендента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претендента без доверенности);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5) в случае, если от имени претендента действует иное лицо, заявка на участие в аукционе должна содержать также доверенность на осуществление действий от имени претендента, заверенную печатью претендента (для юридических лиц) и подписанную руководителем претендента или уполномоченным этим руководителем лицом, либо </w:t>
      </w:r>
      <w:r w:rsidRPr="004C1749">
        <w:rPr>
          <w:rFonts w:ascii="Times New Roman" w:hAnsi="Times New Roman" w:cs="Times New Roman"/>
          <w:sz w:val="24"/>
          <w:szCs w:val="24"/>
        </w:rPr>
        <w:lastRenderedPageBreak/>
        <w:t>нотариально заверенную копию такой доверенности. В случае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если указанная доверенность подписана лицом, уполномоченным руководителем претендента, заявка на участие в аукционе должна содержать также документ, подтверждающий полномочия такого лица;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6) документ, подтверждающий перечисление задатка в установленном размере, с отметкой банка либо заверенный электронной цифровой подписью;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7)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81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подпунктах 2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2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пункта, представляются в копиях, заверенных претендентом, с предъявлением оригиналов.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По желанию заявители могут представить выписку из Единого государственного реестра индивидуальных предпринимателей (для заявителей - индивидуальных предпринимателей), выписку из Единого государственного реестра юридических лиц (для заявителей - юридических лиц).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Организатор аукциона не вправе требовать представление иных документов, за исключением документов, указанных в настоящем пункте.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14</w:t>
      </w:r>
      <w:r w:rsidR="00AB5DE5" w:rsidRPr="004C1749">
        <w:rPr>
          <w:rFonts w:ascii="Times New Roman" w:hAnsi="Times New Roman" w:cs="Times New Roman"/>
          <w:sz w:val="24"/>
          <w:szCs w:val="24"/>
        </w:rPr>
        <w:t>. Организатор аукциона регистрирует заявку на участие в аукционе в день поступления.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749">
        <w:rPr>
          <w:rFonts w:ascii="Times New Roman" w:hAnsi="Times New Roman" w:cs="Times New Roman"/>
          <w:sz w:val="24"/>
          <w:szCs w:val="24"/>
        </w:rPr>
        <w:t>В течение трех календарных дней со дня регистрации заявки Организатор аукциона в отношении заявителей - юридических лиц и индивидуальных предпринимателей запрашивает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предпринимателей и крестьянских (фермерских) хозяйств.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15</w:t>
      </w:r>
      <w:r w:rsidR="00AB5DE5" w:rsidRPr="004C1749">
        <w:rPr>
          <w:rFonts w:ascii="Times New Roman" w:hAnsi="Times New Roman" w:cs="Times New Roman"/>
          <w:sz w:val="24"/>
          <w:szCs w:val="24"/>
        </w:rPr>
        <w:t>. Прием документов прекращается не ранее чем за 10 дней до дня проведения аукциона.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16</w:t>
      </w:r>
      <w:r w:rsidR="00AB5DE5" w:rsidRPr="004C1749">
        <w:rPr>
          <w:rFonts w:ascii="Times New Roman" w:hAnsi="Times New Roman" w:cs="Times New Roman"/>
          <w:sz w:val="24"/>
          <w:szCs w:val="24"/>
        </w:rPr>
        <w:t>. Один заявитель вправе подать только одну заявку на участие в аукционе в отношении каждого лота.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17</w:t>
      </w:r>
      <w:r w:rsidR="00AB5DE5" w:rsidRPr="004C1749">
        <w:rPr>
          <w:rFonts w:ascii="Times New Roman" w:hAnsi="Times New Roman" w:cs="Times New Roman"/>
          <w:sz w:val="24"/>
          <w:szCs w:val="24"/>
        </w:rPr>
        <w:t>. Заявка на участие в аукционе, поступившая по истечении срока приема заявок, возвращается заявителю в день ее поступления.</w:t>
      </w: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18</w:t>
      </w:r>
      <w:r w:rsidR="00AB5DE5" w:rsidRPr="004C1749">
        <w:rPr>
          <w:rFonts w:ascii="Times New Roman" w:hAnsi="Times New Roman" w:cs="Times New Roman"/>
          <w:sz w:val="24"/>
          <w:szCs w:val="24"/>
        </w:rPr>
        <w:t>.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после дня окончания срока приема заявок задаток возвращается в порядке, установленном для участников аукциона.</w:t>
      </w:r>
    </w:p>
    <w:p w:rsidR="00320A6F" w:rsidRPr="004C1749" w:rsidRDefault="00320A6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5F46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19</w:t>
      </w:r>
      <w:r w:rsidR="00AB5DE5" w:rsidRPr="004C1749">
        <w:rPr>
          <w:rFonts w:ascii="Times New Roman" w:hAnsi="Times New Roman" w:cs="Times New Roman"/>
          <w:sz w:val="24"/>
          <w:szCs w:val="24"/>
        </w:rPr>
        <w:t>. Заявитель не допускается к участию в аукционе в следующих случаях: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lastRenderedPageBreak/>
        <w:t xml:space="preserve">1) непредставление необходимых для участия в аукционе документов, указанных в </w:t>
      </w:r>
      <w:hyperlink w:anchor="P79">
        <w:r w:rsidRPr="004C174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F56367" w:rsidRPr="004C1749">
        <w:rPr>
          <w:rFonts w:ascii="Times New Roman" w:hAnsi="Times New Roman" w:cs="Times New Roman"/>
          <w:sz w:val="24"/>
          <w:szCs w:val="24"/>
        </w:rPr>
        <w:t>3</w:t>
      </w:r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или представление недостоверных сведений (наличие в содержании документов информации, не соответствующей действительности);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4C1749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4C1749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3) несоответствие заявки на участие в аукционе требованиям документации об аукционе, в том числе наличие в таких заявках предложения о цене договора ниже начальной (минимальной) цены договора;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4) наличие просроченной (неурегулированной) задолженности по налогам, сборам и иным обязательным платежам в бюджеты бюджетной системы Российской Федерации, в том числе в государственные внебюджетные фонды;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5) наличие возбужденного производства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6) наличие решения о ликвидации юридического лица - заявителя или о прекращении физическим лицом - заявителем деятельности в качестве индивидуального предпринимателя.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03"/>
      <w:bookmarkEnd w:id="6"/>
      <w:r w:rsidRPr="004C1749">
        <w:rPr>
          <w:rFonts w:ascii="Times New Roman" w:hAnsi="Times New Roman" w:cs="Times New Roman"/>
          <w:sz w:val="24"/>
          <w:szCs w:val="24"/>
        </w:rPr>
        <w:t>2</w:t>
      </w:r>
      <w:r w:rsidR="00F56367" w:rsidRPr="004C1749">
        <w:rPr>
          <w:rFonts w:ascii="Times New Roman" w:hAnsi="Times New Roman" w:cs="Times New Roman"/>
          <w:sz w:val="24"/>
          <w:szCs w:val="24"/>
        </w:rPr>
        <w:t>0</w:t>
      </w:r>
      <w:r w:rsidRPr="004C1749">
        <w:rPr>
          <w:rFonts w:ascii="Times New Roman" w:hAnsi="Times New Roman" w:cs="Times New Roman"/>
          <w:sz w:val="24"/>
          <w:szCs w:val="24"/>
        </w:rPr>
        <w:t>. Организатор аукциона рассматривает поступившие заявки на участие в аукционе в течение трех календарных дней со дня истечения срока приема заявок.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749">
        <w:rPr>
          <w:rFonts w:ascii="Times New Roman" w:hAnsi="Times New Roman" w:cs="Times New Roman"/>
          <w:sz w:val="24"/>
          <w:szCs w:val="24"/>
        </w:rPr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заявителем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749">
        <w:rPr>
          <w:rFonts w:ascii="Times New Roman" w:hAnsi="Times New Roman" w:cs="Times New Roman"/>
          <w:sz w:val="24"/>
          <w:szCs w:val="24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</w:t>
      </w:r>
      <w:proofErr w:type="gramEnd"/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Заявитель, признанный участником аукциона, становится участником аукциона со дня подписания Организатором аукциона протокола рассмотрения заявок.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Протокол рассмотрения заявок на участие в аукционе подписывается Организатором аукциона не позднее чем в течение одного рабочего дня со дня их рассмотрения и размещается на официальном сайте Организатора аукциона не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чем на следующий рабочий день после дня подписания протокола.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</w:t>
      </w:r>
      <w:r w:rsidR="00F56367" w:rsidRPr="004C1749">
        <w:rPr>
          <w:rFonts w:ascii="Times New Roman" w:hAnsi="Times New Roman" w:cs="Times New Roman"/>
          <w:sz w:val="24"/>
          <w:szCs w:val="24"/>
        </w:rPr>
        <w:t>1</w:t>
      </w:r>
      <w:r w:rsidRPr="004C1749">
        <w:rPr>
          <w:rFonts w:ascii="Times New Roman" w:hAnsi="Times New Roman" w:cs="Times New Roman"/>
          <w:sz w:val="24"/>
          <w:szCs w:val="24"/>
        </w:rPr>
        <w:t xml:space="preserve">. 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одного рабочего дня, следующего после дня подписания протокола, указанного в </w:t>
      </w:r>
      <w:hyperlink w:anchor="P103">
        <w:r w:rsidRPr="004C1749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="00F56367" w:rsidRPr="004C1749">
        <w:rPr>
          <w:rFonts w:ascii="Times New Roman" w:hAnsi="Times New Roman" w:cs="Times New Roman"/>
          <w:sz w:val="24"/>
          <w:szCs w:val="24"/>
        </w:rPr>
        <w:t>0</w:t>
      </w:r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</w:t>
      </w:r>
      <w:r w:rsidR="00F56367" w:rsidRPr="004C1749">
        <w:rPr>
          <w:rFonts w:ascii="Times New Roman" w:hAnsi="Times New Roman" w:cs="Times New Roman"/>
          <w:sz w:val="24"/>
          <w:szCs w:val="24"/>
        </w:rPr>
        <w:t>2</w:t>
      </w:r>
      <w:r w:rsidRPr="004C1749">
        <w:rPr>
          <w:rFonts w:ascii="Times New Roman" w:hAnsi="Times New Roman" w:cs="Times New Roman"/>
          <w:sz w:val="24"/>
          <w:szCs w:val="24"/>
        </w:rPr>
        <w:t xml:space="preserve">. Организатор аукциона обязан вернуть заявителю, не допущенному к участию в аукционе, внесенный им задаток в течение трех рабочих дней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протокола рассмотрения заявок на участие в аукционе.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</w:t>
      </w:r>
      <w:r w:rsidR="00F56367" w:rsidRPr="004C1749">
        <w:rPr>
          <w:rFonts w:ascii="Times New Roman" w:hAnsi="Times New Roman" w:cs="Times New Roman"/>
          <w:sz w:val="24"/>
          <w:szCs w:val="24"/>
        </w:rPr>
        <w:t>3</w:t>
      </w:r>
      <w:r w:rsidRPr="004C1749">
        <w:rPr>
          <w:rFonts w:ascii="Times New Roman" w:hAnsi="Times New Roman" w:cs="Times New Roman"/>
          <w:sz w:val="24"/>
          <w:szCs w:val="24"/>
        </w:rPr>
        <w:t>. В случае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</w:t>
      </w:r>
      <w:r w:rsidRPr="004C1749">
        <w:rPr>
          <w:rFonts w:ascii="Times New Roman" w:hAnsi="Times New Roman" w:cs="Times New Roman"/>
          <w:sz w:val="24"/>
          <w:szCs w:val="24"/>
        </w:rPr>
        <w:lastRenderedPageBreak/>
        <w:t>о допуске к участию в аукционе и признании участником аукциона только одного заявителя, аукцион признается несостоявшимся.</w:t>
      </w:r>
    </w:p>
    <w:p w:rsidR="00AB5DE5" w:rsidRPr="004C1749" w:rsidRDefault="00F563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24</w:t>
      </w:r>
      <w:r w:rsidR="00AB5DE5" w:rsidRPr="004C1749">
        <w:rPr>
          <w:rFonts w:ascii="Times New Roman" w:hAnsi="Times New Roman" w:cs="Times New Roman"/>
          <w:sz w:val="24"/>
          <w:szCs w:val="24"/>
        </w:rPr>
        <w:t>.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749">
        <w:rPr>
          <w:rFonts w:ascii="Times New Roman" w:hAnsi="Times New Roman" w:cs="Times New Roman"/>
          <w:sz w:val="24"/>
          <w:szCs w:val="24"/>
        </w:rPr>
        <w:t>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10 рабочих дней со дня рассмотрения указанной заявки принимает решение о предоставлении права на размещение нестационарного торгового объекта на основании договора на размещение заявителю, подавшему единственную заявку.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При этом размер платы за размещение нестационарного торгового объекта на основании договора на размещение определяется в размере, равном начальной цене предмета аукциона.</w:t>
      </w:r>
    </w:p>
    <w:p w:rsidR="00AB5DE5" w:rsidRPr="004C1749" w:rsidRDefault="00F563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25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Результаты аукциона оформляются протоколом, который составляет и подписывает Организатор аукциона в день проведения аукциона. Протокол о результатах аукциона составляется в </w:t>
      </w:r>
      <w:r w:rsidR="001B7AA6" w:rsidRPr="004C1749">
        <w:rPr>
          <w:rFonts w:ascii="Times New Roman" w:hAnsi="Times New Roman" w:cs="Times New Roman"/>
          <w:sz w:val="24"/>
          <w:szCs w:val="24"/>
        </w:rPr>
        <w:t>двух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экземплярах, один из которых не позднее одного рабочего дня со дня проведения аукциона передается победителю аукциона, второй о</w:t>
      </w:r>
      <w:r w:rsidR="001B7AA6" w:rsidRPr="004C1749">
        <w:rPr>
          <w:rFonts w:ascii="Times New Roman" w:hAnsi="Times New Roman" w:cs="Times New Roman"/>
          <w:sz w:val="24"/>
          <w:szCs w:val="24"/>
        </w:rPr>
        <w:t>стается у Организатора аукциона</w:t>
      </w:r>
      <w:r w:rsidR="00AB5DE5" w:rsidRPr="004C1749">
        <w:rPr>
          <w:rFonts w:ascii="Times New Roman" w:hAnsi="Times New Roman" w:cs="Times New Roman"/>
          <w:sz w:val="24"/>
          <w:szCs w:val="24"/>
        </w:rPr>
        <w:t>.</w:t>
      </w:r>
    </w:p>
    <w:p w:rsidR="00AB5DE5" w:rsidRPr="004C1749" w:rsidRDefault="00F563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26</w:t>
      </w:r>
      <w:r w:rsidR="00AB5DE5" w:rsidRPr="004C1749">
        <w:rPr>
          <w:rFonts w:ascii="Times New Roman" w:hAnsi="Times New Roman" w:cs="Times New Roman"/>
          <w:sz w:val="24"/>
          <w:szCs w:val="24"/>
        </w:rPr>
        <w:t>. В протоколе о результатах аукциона указываются: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сведения о месте, дате и времени проведения аукциона;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2) предмет аукциона;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4) наименование и место нахождения (для юридического лица), фамилия, имя и (при наличии) отчество, место жительства (для физического лица) победителя аукциона и иного участника аукциона, который сделал предпоследнее предложение о цене предмета аукциона;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5) сведения о последнем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предложении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о цене предмета аукциона (размер платы за использование земель или земельного участка).</w:t>
      </w:r>
    </w:p>
    <w:p w:rsidR="00AB5DE5" w:rsidRPr="004C1749" w:rsidRDefault="00F563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27</w:t>
      </w:r>
      <w:r w:rsidR="00AB5DE5" w:rsidRPr="004C1749">
        <w:rPr>
          <w:rFonts w:ascii="Times New Roman" w:hAnsi="Times New Roman" w:cs="Times New Roman"/>
          <w:sz w:val="24"/>
          <w:szCs w:val="24"/>
        </w:rPr>
        <w:t>. Протокол о результатах аукциона размещается Организатором аукциона на официальном сайте в течение одного рабочего дня со дня подписания данного протокола.</w:t>
      </w:r>
    </w:p>
    <w:p w:rsidR="00AB5DE5" w:rsidRPr="004C1749" w:rsidRDefault="00F563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28</w:t>
      </w:r>
      <w:r w:rsidR="00AB5DE5" w:rsidRPr="004C1749">
        <w:rPr>
          <w:rFonts w:ascii="Times New Roman" w:hAnsi="Times New Roman" w:cs="Times New Roman"/>
          <w:sz w:val="24"/>
          <w:szCs w:val="24"/>
        </w:rPr>
        <w:t>. Победителем аукциона признается участник аукциона, предложивший максимальный размер ежегодной платы за право на размещение нестационарного торгового объекта.</w:t>
      </w:r>
    </w:p>
    <w:p w:rsidR="00AB5DE5" w:rsidRPr="004C1749" w:rsidRDefault="00F563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29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B5DE5" w:rsidRPr="004C1749">
        <w:rPr>
          <w:rFonts w:ascii="Times New Roman" w:hAnsi="Times New Roman" w:cs="Times New Roman"/>
          <w:sz w:val="24"/>
          <w:szCs w:val="24"/>
        </w:rPr>
        <w:t>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  <w:proofErr w:type="gramEnd"/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</w:t>
      </w:r>
      <w:r w:rsidR="00F56367" w:rsidRPr="004C1749">
        <w:rPr>
          <w:rFonts w:ascii="Times New Roman" w:hAnsi="Times New Roman" w:cs="Times New Roman"/>
          <w:sz w:val="24"/>
          <w:szCs w:val="24"/>
        </w:rPr>
        <w:t>0</w:t>
      </w:r>
      <w:r w:rsidRPr="004C1749">
        <w:rPr>
          <w:rFonts w:ascii="Times New Roman" w:hAnsi="Times New Roman" w:cs="Times New Roman"/>
          <w:sz w:val="24"/>
          <w:szCs w:val="24"/>
        </w:rPr>
        <w:t xml:space="preserve">. По результатам проведения аукциона на право заключения договора на размещение </w:t>
      </w:r>
      <w:r w:rsidR="00CA2849" w:rsidRPr="004C1749">
        <w:rPr>
          <w:rFonts w:ascii="Times New Roman" w:hAnsi="Times New Roman" w:cs="Times New Roman"/>
          <w:sz w:val="24"/>
          <w:szCs w:val="24"/>
        </w:rPr>
        <w:t>администрация Култукского городского поселения Слюдянск</w:t>
      </w:r>
      <w:r w:rsidR="00915404" w:rsidRPr="004C1749">
        <w:rPr>
          <w:rFonts w:ascii="Times New Roman" w:hAnsi="Times New Roman" w:cs="Times New Roman"/>
          <w:sz w:val="24"/>
          <w:szCs w:val="24"/>
        </w:rPr>
        <w:t>ого</w:t>
      </w:r>
      <w:r w:rsidR="00CA2849" w:rsidRPr="004C1749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15404" w:rsidRPr="004C1749">
        <w:rPr>
          <w:rFonts w:ascii="Times New Roman" w:hAnsi="Times New Roman" w:cs="Times New Roman"/>
          <w:sz w:val="24"/>
          <w:szCs w:val="24"/>
        </w:rPr>
        <w:t>а</w:t>
      </w:r>
      <w:r w:rsidRPr="004C1749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проведения аукциона осуществляет подготовку проекта договора на размещение, его подписание и направление его победителю аукциона или </w:t>
      </w:r>
      <w:r w:rsidRPr="004C1749">
        <w:rPr>
          <w:rFonts w:ascii="Times New Roman" w:hAnsi="Times New Roman" w:cs="Times New Roman"/>
          <w:sz w:val="24"/>
          <w:szCs w:val="24"/>
        </w:rPr>
        <w:lastRenderedPageBreak/>
        <w:t>единственному принявшему участие в аукционе его участнику.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При этом размер платы за размещение нестационарного торгового объекта на основании договора на размещение определяется в размере, предложенном победителем аукциона.</w:t>
      </w: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Глава 3. ПОРЯДОК ЗАКЛЮЧЕНИЯ ДОГОВОРА НА РАЗМЕЩЕНИЕ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НОВЫЙ</w:t>
      </w:r>
    </w:p>
    <w:p w:rsidR="00AB5DE5" w:rsidRPr="004C1749" w:rsidRDefault="00AB5D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СРОК, ЗАКЛЮЧЕНИЯ ДОГОВОРА НА РАЗМЕЩЕНИЕ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ФИЗИЧЕСКИМ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>,</w:t>
      </w:r>
    </w:p>
    <w:p w:rsidR="00AB5DE5" w:rsidRPr="004C1749" w:rsidRDefault="00AB5D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ЮРИДИЧЕСКИМ ЛИЦОМ ИЛИ ИНДИВИДУАЛЬНЫМ ПРЕДПРИНИМАТЕЛЕМ,</w:t>
      </w:r>
    </w:p>
    <w:p w:rsidR="00AB5DE5" w:rsidRPr="004C1749" w:rsidRDefault="00AB5D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C174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КОТОРЫМ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БЫЛ ЗАКЛЮЧЕН ДОГОВОР АРЕНДЫ ЗЕМЕЛЬНОГО УЧАСТКА</w:t>
      </w:r>
    </w:p>
    <w:p w:rsidR="00AB5DE5" w:rsidRPr="004C1749" w:rsidRDefault="00AB5D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В ЦЕЛЯХ РАЗМЕЩЕНИЯ НЕСТАЦИОНАРНОГО ТОРГОВОГО ОБЪЕКТА</w:t>
      </w: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2"/>
      <w:bookmarkEnd w:id="7"/>
      <w:r w:rsidRPr="004C1749">
        <w:rPr>
          <w:rFonts w:ascii="Times New Roman" w:hAnsi="Times New Roman" w:cs="Times New Roman"/>
          <w:sz w:val="24"/>
          <w:szCs w:val="24"/>
        </w:rPr>
        <w:t>3</w:t>
      </w:r>
      <w:r w:rsidR="00F56367" w:rsidRPr="004C1749">
        <w:rPr>
          <w:rFonts w:ascii="Times New Roman" w:hAnsi="Times New Roman" w:cs="Times New Roman"/>
          <w:sz w:val="24"/>
          <w:szCs w:val="24"/>
        </w:rPr>
        <w:t>1</w:t>
      </w:r>
      <w:r w:rsidRPr="004C174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 xml:space="preserve">В случаях, предусмотренных </w:t>
      </w:r>
      <w:hyperlink r:id="rId14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пунктами 1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3 части 9 статьи 3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Закона N 27-ОЗ физические, юридические лица и индивидуальные предприниматели, с которыми заключен договор на размещение, договор аренды земельного участка в целях размещения нестационарного торгового объекта (далее - договор аренды земельного участка), имеют право на заключение нового договора на размещение на этом же месте без проведения аукциона при наличии в совокупности следующих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условий: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место размещения нестационарного торгового объекта включено в схему размещения нестационарных торговых объектов;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2) договор на размещение, договор аренды земельного участка, заключенные между физическим, юридическим лицом или индивидуальным предпринимателем с одной стороны и уполномоченным органом с другой стороны, является действующим на день подачи заявления о заключении договора на размещение;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3) отсутствие на день подачи заявления о заключении договора на размещение фактов нарушений на нестационарном торговом объекте законодательства в области санитарно-эпидемиологического благополучия населения, производства и оборота этилового спирта, алкогольной и спиртосодержащей продукции, в области пожарной безопасности, повлекших привлечение лица, совершившего указанные нарушения, к уголовной или административной ответственности;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4) отсутствие задолженности на день подачи заявления о заключении договора на размещение по действующему договору на размещение, договору аренды земельного участка.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</w:t>
      </w:r>
      <w:r w:rsidR="00F56367" w:rsidRPr="004C1749">
        <w:rPr>
          <w:rFonts w:ascii="Times New Roman" w:hAnsi="Times New Roman" w:cs="Times New Roman"/>
          <w:sz w:val="24"/>
          <w:szCs w:val="24"/>
        </w:rPr>
        <w:t>2</w:t>
      </w:r>
      <w:r w:rsidRPr="004C1749">
        <w:rPr>
          <w:rFonts w:ascii="Times New Roman" w:hAnsi="Times New Roman" w:cs="Times New Roman"/>
          <w:sz w:val="24"/>
          <w:szCs w:val="24"/>
        </w:rPr>
        <w:t xml:space="preserve">. Размер платы по договору на размещение, заключаемому в соответствии с </w:t>
      </w:r>
      <w:hyperlink w:anchor="P132">
        <w:r w:rsidRPr="004C1749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="00F56367" w:rsidRPr="004C1749">
        <w:rPr>
          <w:rFonts w:ascii="Times New Roman" w:hAnsi="Times New Roman" w:cs="Times New Roman"/>
          <w:sz w:val="24"/>
          <w:szCs w:val="24"/>
        </w:rPr>
        <w:t>1</w:t>
      </w:r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определяется путем применения к цене ранее заключенного (действующего) договора на размещение коэффициента инфляции, утвержденного федеральным законом о федеральном бюджете на дату заключения нового договора на размещение.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Размер платы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по договору на размещение в случае перехода с договора аренды земельного участка на договор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на размещение определяется на основании отчета независимого оценщика, составленного в соответствии с Федеральным </w:t>
      </w:r>
      <w:hyperlink r:id="rId16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от 29 июля 1998 года N 135-ФЗ "Об оценочной деятельности в Российской Федерации".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Внесение платы по договору на размещение осуществляется в порядке, установленном </w:t>
      </w:r>
      <w:r w:rsidR="00733C12" w:rsidRPr="004C1749">
        <w:rPr>
          <w:rFonts w:ascii="Times New Roman" w:hAnsi="Times New Roman" w:cs="Times New Roman"/>
          <w:sz w:val="24"/>
          <w:szCs w:val="24"/>
        </w:rPr>
        <w:t xml:space="preserve">пунктом 6 </w:t>
      </w:r>
      <w:r w:rsidRPr="004C1749"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320A6F" w:rsidRPr="004C1749" w:rsidRDefault="00320A6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40"/>
      <w:bookmarkStart w:id="9" w:name="_GoBack"/>
      <w:bookmarkEnd w:id="8"/>
      <w:bookmarkEnd w:id="9"/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</w:t>
      </w:r>
      <w:r w:rsidR="00C214BD" w:rsidRPr="004C1749">
        <w:rPr>
          <w:rFonts w:ascii="Times New Roman" w:hAnsi="Times New Roman" w:cs="Times New Roman"/>
          <w:sz w:val="24"/>
          <w:szCs w:val="24"/>
        </w:rPr>
        <w:t>3</w:t>
      </w:r>
      <w:r w:rsidRPr="004C1749">
        <w:rPr>
          <w:rFonts w:ascii="Times New Roman" w:hAnsi="Times New Roman" w:cs="Times New Roman"/>
          <w:sz w:val="24"/>
          <w:szCs w:val="24"/>
        </w:rPr>
        <w:t xml:space="preserve">. Право на заключение договора на размещение без проведения торгов в </w:t>
      </w:r>
      <w:r w:rsidRPr="004C1749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</w:t>
      </w:r>
      <w:hyperlink w:anchor="P132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="00C214BD" w:rsidRPr="004C1749">
        <w:rPr>
          <w:rFonts w:ascii="Times New Roman" w:hAnsi="Times New Roman" w:cs="Times New Roman"/>
          <w:color w:val="0000FF"/>
          <w:sz w:val="24"/>
          <w:szCs w:val="24"/>
        </w:rPr>
        <w:t>1</w:t>
      </w:r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 предоставляется физическому, юридическому лицу и индивидуальному предпринимателю, подавшему в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администрацию Култукского городского поселения Слюдянского района</w:t>
      </w:r>
      <w:r w:rsidRPr="004C1749">
        <w:rPr>
          <w:rFonts w:ascii="Times New Roman" w:hAnsi="Times New Roman" w:cs="Times New Roman"/>
          <w:sz w:val="24"/>
          <w:szCs w:val="24"/>
        </w:rPr>
        <w:t xml:space="preserve"> заявление о заключении договора на размещение не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чем за тридцать календарных дней до окончания действия договора на размещение или договора аренды земельного участка в целях размещения нестационарного торгового объекта одним из следующих способов: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1) путем личного обращения в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администрацию Култукского городского поселения Слюдянский район</w:t>
      </w:r>
      <w:r w:rsidRPr="004C1749">
        <w:rPr>
          <w:rFonts w:ascii="Times New Roman" w:hAnsi="Times New Roman" w:cs="Times New Roman"/>
          <w:sz w:val="24"/>
          <w:szCs w:val="24"/>
        </w:rPr>
        <w:t>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2) через организации почтовой связи;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3) в электронной форме с использованием информационно-телекоммуникационной сети "Интернет".</w:t>
      </w:r>
    </w:p>
    <w:p w:rsidR="00AB5DE5" w:rsidRPr="004C1749" w:rsidRDefault="00C214B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44"/>
      <w:bookmarkEnd w:id="10"/>
      <w:r w:rsidRPr="004C1749">
        <w:rPr>
          <w:rFonts w:ascii="Times New Roman" w:hAnsi="Times New Roman" w:cs="Times New Roman"/>
          <w:sz w:val="24"/>
          <w:szCs w:val="24"/>
        </w:rPr>
        <w:t>34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В заявлении, указанном в </w:t>
      </w:r>
      <w:hyperlink w:anchor="P140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4C1749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должны быть указаны: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 или индивидуальным предпринимателем;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4) почтовый адрес, адрес электронной почты, номер телефона для связи с заявителем или представителем заявителя;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5) реквизиты действующего договора на размещение или договора аренды земельного участка.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К заявлению прилагаются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заявителя.</w:t>
      </w:r>
    </w:p>
    <w:p w:rsidR="00AB5DE5" w:rsidRPr="004C1749" w:rsidRDefault="00C214B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35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Администрация Култукского городского поселения Слюдянск</w:t>
      </w:r>
      <w:r w:rsidR="00A206E3" w:rsidRPr="004C1749">
        <w:rPr>
          <w:rFonts w:ascii="Times New Roman" w:hAnsi="Times New Roman" w:cs="Times New Roman"/>
          <w:sz w:val="24"/>
          <w:szCs w:val="24"/>
        </w:rPr>
        <w:t>ого</w:t>
      </w:r>
      <w:r w:rsidR="005E733F" w:rsidRPr="004C1749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A206E3" w:rsidRPr="004C1749">
        <w:rPr>
          <w:rFonts w:ascii="Times New Roman" w:hAnsi="Times New Roman" w:cs="Times New Roman"/>
          <w:sz w:val="24"/>
          <w:szCs w:val="24"/>
        </w:rPr>
        <w:t>а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в день поступления заявления, предусмотренного </w:t>
      </w:r>
      <w:hyperlink w:anchor="P140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4C1749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регистрирует его.</w:t>
      </w:r>
    </w:p>
    <w:p w:rsidR="00AB5DE5" w:rsidRPr="004C1749" w:rsidRDefault="00C214B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52"/>
      <w:bookmarkEnd w:id="11"/>
      <w:r w:rsidRPr="004C1749">
        <w:rPr>
          <w:rFonts w:ascii="Times New Roman" w:hAnsi="Times New Roman" w:cs="Times New Roman"/>
          <w:sz w:val="24"/>
          <w:szCs w:val="24"/>
        </w:rPr>
        <w:t>36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заявления, указанного в </w:t>
      </w:r>
      <w:hyperlink w:anchor="P140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4C1749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администрацией Култукского городского поселения</w:t>
      </w:r>
      <w:r w:rsidR="00A206E3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со дня регистрации заявления, предусмотренного </w:t>
      </w:r>
      <w:hyperlink w:anchor="P140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4C1749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принимается одно из следующих решений: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о заключении договора на размещение без проведения торгов;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2) об отказе в заключени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договора на размещение без проведения торгов.</w:t>
      </w:r>
    </w:p>
    <w:p w:rsidR="00AB5DE5" w:rsidRPr="004C1749" w:rsidRDefault="00C214B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37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Решение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администрации Култукского городского поселения</w:t>
      </w:r>
      <w:r w:rsidR="00A206E3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об отказе в заключени</w:t>
      </w:r>
      <w:proofErr w:type="gramStart"/>
      <w:r w:rsidR="00AB5DE5" w:rsidRPr="004C174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договора на размещение без проведения торгов должно содержать мотивы (основания) принятия данного решения.</w:t>
      </w:r>
    </w:p>
    <w:p w:rsidR="00AB5DE5" w:rsidRPr="004C1749" w:rsidRDefault="00C214B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lastRenderedPageBreak/>
        <w:t>38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Администрация Култукского городского поселения</w:t>
      </w:r>
      <w:r w:rsidR="00A206E3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принимает решение об отказе в заключени</w:t>
      </w:r>
      <w:proofErr w:type="gramStart"/>
      <w:r w:rsidR="00AB5DE5" w:rsidRPr="004C174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договора на размещение, если физическими, юридическими лицами или индивидуальными предпринимателями: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1) не соблюдены условия, установленные </w:t>
      </w:r>
      <w:hyperlink w:anchor="P132">
        <w:r w:rsidRPr="004C1749">
          <w:rPr>
            <w:rFonts w:ascii="Times New Roman" w:hAnsi="Times New Roman" w:cs="Times New Roman"/>
            <w:sz w:val="24"/>
            <w:szCs w:val="24"/>
          </w:rPr>
          <w:t>пунктами 3</w:t>
        </w:r>
      </w:hyperlink>
      <w:r w:rsidR="00C214BD" w:rsidRPr="004C1749">
        <w:rPr>
          <w:rFonts w:ascii="Times New Roman" w:hAnsi="Times New Roman" w:cs="Times New Roman"/>
          <w:sz w:val="24"/>
          <w:szCs w:val="24"/>
        </w:rPr>
        <w:t>1</w:t>
      </w:r>
      <w:r w:rsidRPr="004C174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4">
        <w:r w:rsidR="00C214BD" w:rsidRPr="004C1749">
          <w:rPr>
            <w:rFonts w:ascii="Times New Roman" w:hAnsi="Times New Roman" w:cs="Times New Roman"/>
            <w:sz w:val="24"/>
            <w:szCs w:val="24"/>
          </w:rPr>
          <w:t>34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2) подано заявление о заключении договора на размещение с нарушением срока, установленного </w:t>
      </w:r>
      <w:hyperlink w:anchor="P140">
        <w:r w:rsidRPr="004C1749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="00C214BD" w:rsidRPr="004C1749">
        <w:rPr>
          <w:rFonts w:ascii="Times New Roman" w:hAnsi="Times New Roman" w:cs="Times New Roman"/>
          <w:sz w:val="24"/>
          <w:szCs w:val="24"/>
        </w:rPr>
        <w:t>3</w:t>
      </w:r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AB5DE5" w:rsidRPr="004C1749" w:rsidRDefault="00C214B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39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Решение, предусмотренное </w:t>
      </w:r>
      <w:hyperlink w:anchor="P152">
        <w:r w:rsidR="00AB5DE5" w:rsidRPr="004C1749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  <w:r w:rsidR="00BB5DB5" w:rsidRPr="004C1749">
          <w:rPr>
            <w:rFonts w:ascii="Times New Roman" w:hAnsi="Times New Roman" w:cs="Times New Roman"/>
            <w:sz w:val="24"/>
            <w:szCs w:val="24"/>
          </w:rPr>
          <w:t>36</w:t>
        </w:r>
      </w:hyperlink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в течение трех рабочих дней со дня принятия данного решения, выдается лично либо направляется заявителю заказным письмом с приложением представленных им документов.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749">
        <w:rPr>
          <w:rFonts w:ascii="Times New Roman" w:hAnsi="Times New Roman" w:cs="Times New Roman"/>
          <w:sz w:val="24"/>
          <w:szCs w:val="24"/>
        </w:rPr>
        <w:t xml:space="preserve">Физические, юридические лица и индивидуальные предприниматели в течение 5 рабочих дней со дня получения решения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администрации Култукского городского поселения</w:t>
      </w:r>
      <w:r w:rsidR="00A206E3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Pr="004C1749">
        <w:rPr>
          <w:rFonts w:ascii="Times New Roman" w:hAnsi="Times New Roman" w:cs="Times New Roman"/>
          <w:sz w:val="24"/>
          <w:szCs w:val="24"/>
        </w:rPr>
        <w:t xml:space="preserve"> о заключении договора на размещение с указанием размера платы по договору на размещение обращаются в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администрацию Култукского городского поселения</w:t>
      </w:r>
      <w:r w:rsidR="00A206E3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Pr="004C1749">
        <w:rPr>
          <w:rFonts w:ascii="Times New Roman" w:hAnsi="Times New Roman" w:cs="Times New Roman"/>
          <w:sz w:val="24"/>
          <w:szCs w:val="24"/>
        </w:rPr>
        <w:t xml:space="preserve"> для подписания со своей стороны проекта договора о размещении.</w:t>
      </w:r>
      <w:proofErr w:type="gramEnd"/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Глава 4. ПОРЯДОК ПРЕДОСТАВЛЕНИЯ КОМПЕНСАЦИОННОГО МЕСТА</w:t>
      </w: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</w:t>
      </w:r>
      <w:r w:rsidR="00F57FCB" w:rsidRPr="004C1749">
        <w:rPr>
          <w:rFonts w:ascii="Times New Roman" w:hAnsi="Times New Roman" w:cs="Times New Roman"/>
          <w:sz w:val="24"/>
          <w:szCs w:val="24"/>
        </w:rPr>
        <w:t>0</w:t>
      </w:r>
      <w:r w:rsidRPr="004C1749">
        <w:rPr>
          <w:rFonts w:ascii="Times New Roman" w:hAnsi="Times New Roman" w:cs="Times New Roman"/>
          <w:sz w:val="24"/>
          <w:szCs w:val="24"/>
        </w:rPr>
        <w:t>. В случае внесения в соответствии с действующим законодательством в схему размещения изменений, предусматривающих исключение места размещения нестационарного торгового объекта, физическое, юридическое лицо и индивидуальный предприниматель, осуществляющий размещение нестационарного торгового объекта на основании договора на размещение (договора аренды земельного участка), имеет право на предоставление компенсационного места для размещения нестационарного торгового объекта.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</w:t>
      </w:r>
      <w:r w:rsidR="00F57FCB" w:rsidRPr="004C1749">
        <w:rPr>
          <w:rFonts w:ascii="Times New Roman" w:hAnsi="Times New Roman" w:cs="Times New Roman"/>
          <w:sz w:val="24"/>
          <w:szCs w:val="24"/>
        </w:rPr>
        <w:t>1</w:t>
      </w:r>
      <w:r w:rsidRPr="004C1749">
        <w:rPr>
          <w:rFonts w:ascii="Times New Roman" w:hAnsi="Times New Roman" w:cs="Times New Roman"/>
          <w:sz w:val="24"/>
          <w:szCs w:val="24"/>
        </w:rPr>
        <w:t>. Компенсационное место предоставляется по выбору физического, юридического лица и индивидуального предпринимателя из числа свободных от прав третьих лиц мест размещения нестационарных торговых объектов, включенных в схему размещения.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</w:t>
      </w:r>
      <w:r w:rsidR="00F57FCB" w:rsidRPr="004C1749">
        <w:rPr>
          <w:rFonts w:ascii="Times New Roman" w:hAnsi="Times New Roman" w:cs="Times New Roman"/>
          <w:sz w:val="24"/>
          <w:szCs w:val="24"/>
        </w:rPr>
        <w:t>2</w:t>
      </w:r>
      <w:r w:rsidRPr="004C1749">
        <w:rPr>
          <w:rFonts w:ascii="Times New Roman" w:hAnsi="Times New Roman" w:cs="Times New Roman"/>
          <w:sz w:val="24"/>
          <w:szCs w:val="24"/>
        </w:rPr>
        <w:t>. Право на осуществление торговой деятельности в компенсационном месте предоставляется на срок, не превышающий действие договора на размещение, заключенного в отношении места размещения нестационарного торгового объекта, которое предполагается исключить из схемы размещения, но не менее чем на один год.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67"/>
      <w:bookmarkEnd w:id="12"/>
      <w:r w:rsidRPr="004C1749">
        <w:rPr>
          <w:rFonts w:ascii="Times New Roman" w:hAnsi="Times New Roman" w:cs="Times New Roman"/>
          <w:sz w:val="24"/>
          <w:szCs w:val="24"/>
        </w:rPr>
        <w:t>4</w:t>
      </w:r>
      <w:r w:rsidR="00F57FCB" w:rsidRPr="004C1749">
        <w:rPr>
          <w:rFonts w:ascii="Times New Roman" w:hAnsi="Times New Roman" w:cs="Times New Roman"/>
          <w:sz w:val="24"/>
          <w:szCs w:val="24"/>
        </w:rPr>
        <w:t>3</w:t>
      </w:r>
      <w:r w:rsidRPr="004C1749">
        <w:rPr>
          <w:rFonts w:ascii="Times New Roman" w:hAnsi="Times New Roman" w:cs="Times New Roman"/>
          <w:sz w:val="24"/>
          <w:szCs w:val="24"/>
        </w:rPr>
        <w:t xml:space="preserve">. Предоставление компенсационного места осуществляется на основании заявления физического, юридического лица или индивидуального предпринимателя, поданного в срок не позднее двух месяцев с момента получения им предложения о вариантах компенсационных мест для размещения нестационарного торгового объекта, направляемого уполномоченным органом в соответствии с </w:t>
      </w:r>
      <w:hyperlink r:id="rId17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частью 3 статьи 5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Закона N 27-ОЗ.</w:t>
      </w:r>
    </w:p>
    <w:p w:rsidR="00AB5DE5" w:rsidRPr="004C1749" w:rsidRDefault="00F57FC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68"/>
      <w:bookmarkEnd w:id="13"/>
      <w:r w:rsidRPr="004C1749">
        <w:rPr>
          <w:rFonts w:ascii="Times New Roman" w:hAnsi="Times New Roman" w:cs="Times New Roman"/>
          <w:sz w:val="24"/>
          <w:szCs w:val="24"/>
        </w:rPr>
        <w:t>44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В заявлении, указанном в </w:t>
      </w:r>
      <w:hyperlink w:anchor="P167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пункте 4</w:t>
        </w:r>
      </w:hyperlink>
      <w:r w:rsidRPr="004C1749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должны быть указаны: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 или индивидуальным предпринимателем;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2)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</w:t>
      </w:r>
      <w:r w:rsidRPr="004C1749">
        <w:rPr>
          <w:rFonts w:ascii="Times New Roman" w:hAnsi="Times New Roman" w:cs="Times New Roman"/>
          <w:sz w:val="24"/>
          <w:szCs w:val="24"/>
        </w:rPr>
        <w:lastRenderedPageBreak/>
        <w:t>лиц - в случае, если заявление подается юридическим лицом;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4) почтовый адрес, адрес электронной почты, номер телефона для связи с заявителем или представителем заявителя;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5) реквизиты действующего договора на размещение или договора аренды;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6) сведения о выбранном компенсационном месте.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К заявлению прилагаются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заявителя.</w:t>
      </w:r>
    </w:p>
    <w:p w:rsidR="00AB5DE5" w:rsidRPr="004C1749" w:rsidRDefault="00F57FC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45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Администрация Култукского городского поселения</w:t>
      </w:r>
      <w:r w:rsidR="00A206E3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="005E733F" w:rsidRPr="004C1749">
        <w:rPr>
          <w:rFonts w:ascii="Times New Roman" w:hAnsi="Times New Roman" w:cs="Times New Roman"/>
          <w:sz w:val="24"/>
          <w:szCs w:val="24"/>
        </w:rPr>
        <w:t xml:space="preserve"> 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в день поступления заявления, предусмотренного </w:t>
      </w:r>
      <w:hyperlink w:anchor="P167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4</w:t>
        </w:r>
      </w:hyperlink>
      <w:r w:rsidRPr="004C1749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регистрирует его.</w:t>
      </w:r>
    </w:p>
    <w:p w:rsidR="00AB5DE5" w:rsidRPr="004C1749" w:rsidRDefault="00F57FC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77"/>
      <w:bookmarkEnd w:id="14"/>
      <w:r w:rsidRPr="004C1749">
        <w:rPr>
          <w:rFonts w:ascii="Times New Roman" w:hAnsi="Times New Roman" w:cs="Times New Roman"/>
          <w:sz w:val="24"/>
          <w:szCs w:val="24"/>
        </w:rPr>
        <w:t>46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заявления, указанного в </w:t>
      </w:r>
      <w:hyperlink w:anchor="P167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пункте 4</w:t>
        </w:r>
      </w:hyperlink>
      <w:r w:rsidRPr="004C1749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администрацией Култукского городского поселения</w:t>
      </w:r>
      <w:r w:rsidR="00A206E3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регистрации заявления, предусмотренного </w:t>
      </w:r>
      <w:hyperlink w:anchor="P167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4</w:t>
        </w:r>
      </w:hyperlink>
      <w:r w:rsidRPr="004C1749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принимается одно из следующих решений: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о заключении договора на размещение без проведения торгов;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2) об отказе в заключени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договора на размещение без проведения торгов.</w:t>
      </w:r>
    </w:p>
    <w:p w:rsidR="00AB5DE5" w:rsidRPr="004C1749" w:rsidRDefault="00F57FC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47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Решение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администрации Култукского городского поселения</w:t>
      </w:r>
      <w:r w:rsidR="00A206E3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об отказе в заключени</w:t>
      </w:r>
      <w:proofErr w:type="gramStart"/>
      <w:r w:rsidR="00AB5DE5" w:rsidRPr="004C174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договора на размещение без проведения торгов должно содержать мотивы (основания) принятия данного решения.</w:t>
      </w:r>
    </w:p>
    <w:p w:rsidR="00AB5DE5" w:rsidRPr="004C1749" w:rsidRDefault="00F57FC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48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Администрация Култукского городского поселения</w:t>
      </w:r>
      <w:r w:rsidR="00A206E3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принимает решение об отказе в заключени</w:t>
      </w:r>
      <w:proofErr w:type="gramStart"/>
      <w:r w:rsidR="00AB5DE5" w:rsidRPr="004C174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договора на размещение при предоставлении компенсационного места, если: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1) заявление подано с нарушением срока, указанного в </w:t>
      </w:r>
      <w:hyperlink w:anchor="P167">
        <w:r w:rsidRPr="004C1749">
          <w:rPr>
            <w:rFonts w:ascii="Times New Roman" w:hAnsi="Times New Roman" w:cs="Times New Roman"/>
            <w:sz w:val="24"/>
            <w:szCs w:val="24"/>
          </w:rPr>
          <w:t>пункте 4</w:t>
        </w:r>
      </w:hyperlink>
      <w:r w:rsidR="00F57FCB" w:rsidRPr="004C1749">
        <w:rPr>
          <w:rFonts w:ascii="Times New Roman" w:hAnsi="Times New Roman" w:cs="Times New Roman"/>
          <w:sz w:val="24"/>
          <w:szCs w:val="24"/>
        </w:rPr>
        <w:t>3</w:t>
      </w:r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2) не соблюдены условия, установленные </w:t>
      </w:r>
      <w:hyperlink w:anchor="P168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50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3) место, указанное в заявлении, предусмотренном </w:t>
      </w:r>
      <w:hyperlink w:anchor="P167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4</w:t>
        </w:r>
      </w:hyperlink>
      <w:r w:rsidR="00F57FCB" w:rsidRPr="004C1749">
        <w:rPr>
          <w:rFonts w:ascii="Times New Roman" w:hAnsi="Times New Roman" w:cs="Times New Roman"/>
          <w:color w:val="0000FF"/>
          <w:sz w:val="24"/>
          <w:szCs w:val="24"/>
        </w:rPr>
        <w:t>4</w:t>
      </w:r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ранее предоставлено в соответствии с действующим законодательством иному хозяйствующему субъекту.</w:t>
      </w:r>
    </w:p>
    <w:p w:rsidR="00AB5DE5" w:rsidRPr="004C1749" w:rsidRDefault="00F57FC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49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При предоставлении компенсационного места учитываются условия, установленные </w:t>
      </w:r>
      <w:hyperlink r:id="rId18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>частью 3 статьи 5</w:t>
        </w:r>
      </w:hyperlink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Закона N 27-ОЗ.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Размер ежегодной платы за размещение нестационарного торгового объекта на компенсационном месте равен размеру ежегодной платы за размещение нестационарного торгового объекта на месте размещения нестационарного торгового объекта, исключаемого из схемы размещения.</w:t>
      </w:r>
    </w:p>
    <w:p w:rsidR="00AB5DE5" w:rsidRPr="004C1749" w:rsidRDefault="00AB5DE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Внесение платы за размещение осуществляется в порядке, предусмотренном </w:t>
      </w:r>
      <w:hyperlink w:anchor="P43"/>
      <w:r w:rsidR="00733C12" w:rsidRPr="004C1749">
        <w:rPr>
          <w:rFonts w:ascii="Times New Roman" w:hAnsi="Times New Roman" w:cs="Times New Roman"/>
          <w:sz w:val="24"/>
          <w:szCs w:val="24"/>
        </w:rPr>
        <w:t>пунктом 6</w:t>
      </w:r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AB5DE5" w:rsidRPr="004C1749" w:rsidRDefault="00F57FC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lastRenderedPageBreak/>
        <w:t>50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. </w:t>
      </w:r>
      <w:r w:rsidR="005E733F" w:rsidRPr="004C1749">
        <w:rPr>
          <w:rFonts w:ascii="Times New Roman" w:hAnsi="Times New Roman" w:cs="Times New Roman"/>
          <w:sz w:val="24"/>
          <w:szCs w:val="24"/>
        </w:rPr>
        <w:t>Администрация Култукского городского поселения</w:t>
      </w:r>
      <w:r w:rsidR="00A206E3" w:rsidRPr="004C1749">
        <w:rPr>
          <w:rFonts w:ascii="Times New Roman" w:hAnsi="Times New Roman" w:cs="Times New Roman"/>
          <w:sz w:val="24"/>
          <w:szCs w:val="24"/>
        </w:rPr>
        <w:t xml:space="preserve"> Слюдянского района</w:t>
      </w:r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извещает физическое, юридическое лицо или индивидуального предпринимателя о решении, предусмотренном </w:t>
      </w:r>
      <w:hyperlink w:anchor="P177">
        <w:r w:rsidR="00AB5DE5" w:rsidRPr="004C1749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пунктом </w:t>
        </w:r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46</w:t>
        </w:r>
      </w:hyperlink>
      <w:r w:rsidR="00AB5DE5" w:rsidRPr="004C1749">
        <w:rPr>
          <w:rFonts w:ascii="Times New Roman" w:hAnsi="Times New Roman" w:cs="Times New Roman"/>
          <w:sz w:val="24"/>
          <w:szCs w:val="24"/>
        </w:rPr>
        <w:t xml:space="preserve"> настоящего Положения, в течение 5 рабочих дней со дня принятия данного решения. Извещение в письменном виде направляется по адресу, указанному в заявлении.</w:t>
      </w: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5DE5" w:rsidRPr="004C1749" w:rsidRDefault="00AB5D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3742D" w:rsidRPr="004C1749" w:rsidRDefault="0033742D" w:rsidP="003374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к Положению о размещении</w:t>
      </w:r>
    </w:p>
    <w:p w:rsidR="0033742D" w:rsidRPr="004C1749" w:rsidRDefault="0033742D" w:rsidP="003374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33742D" w:rsidRPr="004C1749" w:rsidRDefault="0033742D" w:rsidP="003374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объектов на территории</w:t>
      </w:r>
    </w:p>
    <w:p w:rsidR="0033742D" w:rsidRPr="004C1749" w:rsidRDefault="005811E4" w:rsidP="003374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Култукского </w:t>
      </w:r>
      <w:r w:rsidR="0033742D" w:rsidRPr="004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P251"/>
      <w:bookmarkEnd w:id="15"/>
      <w:r w:rsidRPr="004C1749">
        <w:rPr>
          <w:rFonts w:ascii="Times New Roman" w:hAnsi="Times New Roman" w:cs="Times New Roman"/>
          <w:sz w:val="24"/>
          <w:szCs w:val="24"/>
        </w:rPr>
        <w:lastRenderedPageBreak/>
        <w:t>ФОРМА</w:t>
      </w: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договора на размещение нестационарного торгового объекта</w:t>
      </w: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5811E4" w:rsidRPr="004C1749">
        <w:rPr>
          <w:rFonts w:ascii="Times New Roman" w:hAnsi="Times New Roman" w:cs="Times New Roman"/>
          <w:sz w:val="24"/>
          <w:szCs w:val="24"/>
        </w:rPr>
        <w:t xml:space="preserve">Култукского </w:t>
      </w:r>
      <w:r w:rsidRPr="004C1749">
        <w:rPr>
          <w:rFonts w:ascii="Times New Roman" w:hAnsi="Times New Roman" w:cs="Times New Roman"/>
          <w:sz w:val="24"/>
          <w:szCs w:val="24"/>
        </w:rPr>
        <w:t>муниципального образования Договор N __</w:t>
      </w: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на размещение нестационарного торгового объекта</w:t>
      </w: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5811E4" w:rsidRPr="004C1749">
        <w:rPr>
          <w:rFonts w:ascii="Times New Roman" w:hAnsi="Times New Roman" w:cs="Times New Roman"/>
          <w:sz w:val="24"/>
          <w:szCs w:val="24"/>
        </w:rPr>
        <w:t xml:space="preserve">Култукского </w:t>
      </w:r>
      <w:r w:rsidRPr="004C174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33"/>
        <w:gridCol w:w="4454"/>
      </w:tblGrid>
      <w:tr w:rsidR="0033742D" w:rsidRPr="004C1749" w:rsidTr="0033742D">
        <w:tc>
          <w:tcPr>
            <w:tcW w:w="4333" w:type="dxa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5811E4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р.п. Култук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"__" __________ 20__ г.</w:t>
            </w:r>
          </w:p>
        </w:tc>
      </w:tr>
    </w:tbl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5811E4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749">
        <w:rPr>
          <w:rFonts w:ascii="Times New Roman" w:hAnsi="Times New Roman" w:cs="Times New Roman"/>
          <w:b/>
          <w:sz w:val="24"/>
          <w:szCs w:val="24"/>
        </w:rPr>
        <w:t xml:space="preserve">Администрация Култукского городского поселения в лице главы Култукского муниципального образования </w:t>
      </w:r>
      <w:r w:rsidRPr="004C1749">
        <w:rPr>
          <w:rFonts w:ascii="Times New Roman" w:hAnsi="Times New Roman" w:cs="Times New Roman"/>
          <w:bCs/>
          <w:sz w:val="24"/>
          <w:szCs w:val="24"/>
        </w:rPr>
        <w:t>Иневаткина Виктора Владимировича</w:t>
      </w:r>
      <w:r w:rsidRPr="004C1749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Култукского муниципального образования, зарегистрированного Управлением Министерства юстиции Российской Федерации по Иркутской области с изменениями и дополнениями от 26.05.2021г.  регистрационный  </w:t>
      </w:r>
      <w:r w:rsidRPr="004C1749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Pr="004C1749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Pr="004C1749">
        <w:rPr>
          <w:rFonts w:ascii="Times New Roman" w:hAnsi="Times New Roman" w:cs="Times New Roman"/>
          <w:color w:val="000000"/>
          <w:sz w:val="24"/>
          <w:szCs w:val="24"/>
        </w:rPr>
        <w:t xml:space="preserve"> 385181022021001, (далее Администрация) </w:t>
      </w:r>
      <w:r w:rsidR="0033742D" w:rsidRPr="004C1749">
        <w:rPr>
          <w:rFonts w:ascii="Times New Roman" w:hAnsi="Times New Roman" w:cs="Times New Roman"/>
          <w:sz w:val="24"/>
          <w:szCs w:val="24"/>
        </w:rPr>
        <w:t xml:space="preserve"> с одной стороны, и ___________ (наименование юридического лица или Ф.И.О. индивидуального предпринимателя или самозанятого) в лице ________________ (должность, Ф.</w:t>
      </w:r>
      <w:proofErr w:type="gramEnd"/>
      <w:r w:rsidR="0033742D" w:rsidRPr="004C1749">
        <w:rPr>
          <w:rFonts w:ascii="Times New Roman" w:hAnsi="Times New Roman" w:cs="Times New Roman"/>
          <w:sz w:val="24"/>
          <w:szCs w:val="24"/>
        </w:rPr>
        <w:t>И.О.), действующего на основании (Устава, доверенности, паспорта), являющегося владельцем нестационарного торгового объекта (далее - Владелец НТО), с другой стороны, совместно именуемые Стороны, заключили настоящий договор на размещение нестационарного торгового объекта на территории</w:t>
      </w:r>
      <w:r w:rsidRPr="004C1749">
        <w:rPr>
          <w:rFonts w:ascii="Times New Roman" w:hAnsi="Times New Roman" w:cs="Times New Roman"/>
          <w:sz w:val="24"/>
          <w:szCs w:val="24"/>
        </w:rPr>
        <w:t xml:space="preserve"> Култукского</w:t>
      </w:r>
      <w:r w:rsidR="0033742D" w:rsidRPr="004C174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- Договор) о нижеследующем: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5811E4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Администрация</w:t>
      </w:r>
      <w:r w:rsidR="0033742D" w:rsidRPr="004C1749">
        <w:rPr>
          <w:rFonts w:ascii="Times New Roman" w:hAnsi="Times New Roman" w:cs="Times New Roman"/>
          <w:sz w:val="24"/>
          <w:szCs w:val="24"/>
        </w:rPr>
        <w:t xml:space="preserve"> предоставляет Владельцу НТО за плату право на размещение нестационарного торгового объекта (далее - НТО) согласно </w:t>
      </w:r>
      <w:hyperlink w:anchor="P394">
        <w:r w:rsidR="0033742D" w:rsidRPr="004C1749">
          <w:rPr>
            <w:rFonts w:ascii="Times New Roman" w:hAnsi="Times New Roman" w:cs="Times New Roman"/>
            <w:color w:val="0000FF"/>
            <w:sz w:val="24"/>
            <w:szCs w:val="24"/>
          </w:rPr>
          <w:t>характеристикам</w:t>
        </w:r>
      </w:hyperlink>
      <w:r w:rsidR="0033742D" w:rsidRPr="004C1749">
        <w:rPr>
          <w:rFonts w:ascii="Times New Roman" w:hAnsi="Times New Roman" w:cs="Times New Roman"/>
          <w:sz w:val="24"/>
          <w:szCs w:val="24"/>
        </w:rPr>
        <w:t xml:space="preserve"> НТО и ситуационной схеме (Приложение к настоящему Договору), а Владелец НТО размещает и обеспечивает в течение всего срока действия настоящего Договора работу НТО на условиях и в порядке, предусмотренных законодательством и условиями настоящего Договора.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Договор заключается с владельцем НТО по основаниям, предусмотренным Положением.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6" w:name="P269"/>
      <w:bookmarkEnd w:id="16"/>
      <w:r w:rsidRPr="004C1749">
        <w:rPr>
          <w:rFonts w:ascii="Times New Roman" w:hAnsi="Times New Roman" w:cs="Times New Roman"/>
          <w:sz w:val="24"/>
          <w:szCs w:val="24"/>
        </w:rPr>
        <w:t>2. Срок действия Договора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Срок действия Договора с "__" ______ 20___ г. по "___" _______ 20__ г.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3. Права и обязанности сторон Договора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3.1. </w:t>
      </w:r>
      <w:r w:rsidR="005811E4" w:rsidRPr="004C1749">
        <w:rPr>
          <w:rFonts w:ascii="Times New Roman" w:hAnsi="Times New Roman" w:cs="Times New Roman"/>
          <w:sz w:val="24"/>
          <w:szCs w:val="24"/>
        </w:rPr>
        <w:t>Администрация</w:t>
      </w:r>
      <w:r w:rsidRPr="004C1749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5811E4" w:rsidRPr="004C1749">
        <w:rPr>
          <w:rFonts w:ascii="Times New Roman" w:hAnsi="Times New Roman" w:cs="Times New Roman"/>
          <w:sz w:val="24"/>
          <w:szCs w:val="24"/>
        </w:rPr>
        <w:t>а</w:t>
      </w:r>
      <w:r w:rsidRPr="004C1749">
        <w:rPr>
          <w:rFonts w:ascii="Times New Roman" w:hAnsi="Times New Roman" w:cs="Times New Roman"/>
          <w:sz w:val="24"/>
          <w:szCs w:val="24"/>
        </w:rPr>
        <w:t>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1) предоставить Владельцу НТО место для размещения НТО согласно </w:t>
      </w:r>
      <w:hyperlink r:id="rId19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Схеме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размещения нестационарных торговых объектов</w:t>
      </w:r>
      <w:r w:rsidR="005811E4" w:rsidRPr="004C1749">
        <w:rPr>
          <w:rFonts w:ascii="Times New Roman" w:hAnsi="Times New Roman" w:cs="Times New Roman"/>
          <w:sz w:val="24"/>
          <w:szCs w:val="24"/>
        </w:rPr>
        <w:t xml:space="preserve">, утвержденной </w:t>
      </w:r>
      <w:r w:rsidRPr="004C1749">
        <w:rPr>
          <w:rFonts w:ascii="Times New Roman" w:hAnsi="Times New Roman" w:cs="Times New Roman"/>
          <w:sz w:val="24"/>
          <w:szCs w:val="24"/>
        </w:rPr>
        <w:t xml:space="preserve"> </w:t>
      </w:r>
      <w:r w:rsidR="005811E4" w:rsidRPr="004C1749">
        <w:rPr>
          <w:rFonts w:ascii="Times New Roman" w:hAnsi="Times New Roman" w:cs="Times New Roman"/>
          <w:sz w:val="24"/>
          <w:szCs w:val="24"/>
        </w:rPr>
        <w:t xml:space="preserve">администрацией Слюдянского муниципального района </w:t>
      </w:r>
      <w:r w:rsidRPr="004C1749">
        <w:rPr>
          <w:rFonts w:ascii="Times New Roman" w:hAnsi="Times New Roman" w:cs="Times New Roman"/>
          <w:sz w:val="24"/>
          <w:szCs w:val="24"/>
        </w:rPr>
        <w:t>(далее - Схема);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2) организовать приемку НТО в течение 14 рабочих дней со дня получения уведомления от Владельца НТО о готовности НТО к работе;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3) уведомить Владельца НТО об изменении наименования, адреса, банковских реквизитов в течение 10 рабочих дней со дня наступления указанных изменений;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4) выдавать Владельцу НТО предупреждения за нарушения требований, установленных законодательством Российской Федерации и муниципальными правовыми </w:t>
      </w:r>
      <w:r w:rsidRPr="004C1749">
        <w:rPr>
          <w:rFonts w:ascii="Times New Roman" w:hAnsi="Times New Roman" w:cs="Times New Roman"/>
          <w:sz w:val="24"/>
          <w:szCs w:val="24"/>
        </w:rPr>
        <w:lastRenderedPageBreak/>
        <w:t xml:space="preserve">актами </w:t>
      </w:r>
      <w:r w:rsidR="005811E4" w:rsidRPr="004C1749">
        <w:rPr>
          <w:rFonts w:ascii="Times New Roman" w:hAnsi="Times New Roman" w:cs="Times New Roman"/>
          <w:sz w:val="24"/>
          <w:szCs w:val="24"/>
        </w:rPr>
        <w:t>Култукского городского поселения</w:t>
      </w:r>
      <w:r w:rsidRPr="004C1749">
        <w:rPr>
          <w:rFonts w:ascii="Times New Roman" w:hAnsi="Times New Roman" w:cs="Times New Roman"/>
          <w:sz w:val="24"/>
          <w:szCs w:val="24"/>
        </w:rPr>
        <w:t>, в части размещения и эксплуатации НТО;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5) в случае внесения изменений в Схему, касающихся предмета настоящего Договора, предоставить Владельцу НТО компенсационное место в соответствии с </w:t>
      </w:r>
      <w:hyperlink w:anchor="P224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главой 6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Положения.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3.2. </w:t>
      </w:r>
      <w:r w:rsidR="004C1749" w:rsidRPr="004C174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4C1749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1) осуществлять в пределах своей компетенции 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размещением и содержанием НТО;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2) требовать от Владельца НТО устранения выявленных нарушений условий настоящего Договора.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284"/>
      <w:bookmarkEnd w:id="17"/>
      <w:r w:rsidRPr="004C1749">
        <w:rPr>
          <w:rFonts w:ascii="Times New Roman" w:hAnsi="Times New Roman" w:cs="Times New Roman"/>
          <w:sz w:val="24"/>
          <w:szCs w:val="24"/>
        </w:rPr>
        <w:t>3.3. Владелец НТО обязан: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выполнять условия настоящего Договора;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2) установить НТО в соответствии со </w:t>
      </w:r>
      <w:hyperlink w:anchor="P401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Схемой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и приложением к настоящему Договору НТО </w:t>
      </w:r>
      <w:hyperlink w:anchor="P383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4C1749">
        <w:rPr>
          <w:rFonts w:ascii="Times New Roman" w:hAnsi="Times New Roman" w:cs="Times New Roman"/>
          <w:sz w:val="24"/>
          <w:szCs w:val="24"/>
        </w:rPr>
        <w:t>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3) уведомить письменно КЭР о готовности НТО к работе в течение 7 рабочих дней со дня размещения НТО </w:t>
      </w:r>
      <w:hyperlink w:anchor="P383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4C1749">
        <w:rPr>
          <w:rFonts w:ascii="Times New Roman" w:hAnsi="Times New Roman" w:cs="Times New Roman"/>
          <w:sz w:val="24"/>
          <w:szCs w:val="24"/>
        </w:rPr>
        <w:t>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4) приступить к эксплуатации НТО на основании утвержденного </w:t>
      </w:r>
      <w:r w:rsidR="004C1749" w:rsidRPr="004C1749">
        <w:rPr>
          <w:rFonts w:ascii="Times New Roman" w:hAnsi="Times New Roman" w:cs="Times New Roman"/>
          <w:sz w:val="24"/>
          <w:szCs w:val="24"/>
        </w:rPr>
        <w:t>Администрацией</w:t>
      </w:r>
      <w:r w:rsidRPr="004C1749">
        <w:rPr>
          <w:rFonts w:ascii="Times New Roman" w:hAnsi="Times New Roman" w:cs="Times New Roman"/>
          <w:sz w:val="24"/>
          <w:szCs w:val="24"/>
        </w:rPr>
        <w:t xml:space="preserve"> заключения о приемке НТО </w:t>
      </w:r>
      <w:hyperlink w:anchor="P383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4C1749">
        <w:rPr>
          <w:rFonts w:ascii="Times New Roman" w:hAnsi="Times New Roman" w:cs="Times New Roman"/>
          <w:sz w:val="24"/>
          <w:szCs w:val="24"/>
        </w:rPr>
        <w:t>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5) обеспечить размещение и содержание НТО в соответствии с </w:t>
      </w:r>
      <w:hyperlink r:id="rId20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4C1749" w:rsidRPr="004C1749">
        <w:rPr>
          <w:rFonts w:ascii="Times New Roman" w:hAnsi="Times New Roman" w:cs="Times New Roman"/>
          <w:sz w:val="24"/>
          <w:szCs w:val="24"/>
        </w:rPr>
        <w:t>Култукского городского поселения</w:t>
      </w:r>
      <w:r w:rsidRPr="004C1749">
        <w:rPr>
          <w:rFonts w:ascii="Times New Roman" w:hAnsi="Times New Roman" w:cs="Times New Roman"/>
          <w:sz w:val="24"/>
          <w:szCs w:val="24"/>
        </w:rPr>
        <w:t xml:space="preserve"> </w:t>
      </w:r>
      <w:r w:rsidR="004C1749" w:rsidRPr="004C1749">
        <w:rPr>
          <w:rFonts w:ascii="Times New Roman" w:hAnsi="Times New Roman" w:cs="Times New Roman"/>
          <w:sz w:val="24"/>
          <w:szCs w:val="24"/>
        </w:rPr>
        <w:t>от 28.02.2022г. № 03/22-4Д "Об утверждении Правил благоустройства территории Култукского муниципального образования</w:t>
      </w:r>
      <w:proofErr w:type="gramStart"/>
      <w:r w:rsidR="004C1749" w:rsidRPr="004C1749">
        <w:rPr>
          <w:rFonts w:ascii="Times New Roman" w:hAnsi="Times New Roman" w:cs="Times New Roman"/>
          <w:sz w:val="24"/>
          <w:szCs w:val="24"/>
        </w:rPr>
        <w:t>"</w:t>
      </w:r>
      <w:r w:rsidRPr="004C174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настоящим Договором в течение установленного </w:t>
      </w:r>
      <w:hyperlink w:anchor="P269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главой 2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Договора срока действия Договора за счет собственных средств, в том числе: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а) целостность конструкций;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б) отсутствие повреждений;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в) наличие покрашенного каркаса;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г) отсутствие загрязнений на всех частях и элементах конструкций;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174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C1749">
        <w:rPr>
          <w:rFonts w:ascii="Times New Roman" w:hAnsi="Times New Roman" w:cs="Times New Roman"/>
          <w:sz w:val="24"/>
          <w:szCs w:val="24"/>
        </w:rPr>
        <w:t>) отсутствие на всех частях и элементах наклеенных объявлений, посторонних надписей, изображений и других информационных сообщений;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6) обеспечить надлежащее санитарное состояние НТО;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7) выполнять регулярную уборку прилегающей территории, установить мусорную урну (урна должна быть окрашена и по мере наполнения подлежит очистке);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8) заключить договор на вывоз мусора;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9) вносить плату по Договору в порядке, установленном </w:t>
      </w:r>
      <w:hyperlink w:anchor="P307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4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10) уведомить КЭР об изменении наименования, адреса, банковских реквизитов в течение 10 рабочих дней со дня наступления указанных изменений;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11) не передавать свои права и обязанности по настоящему Договору третьим лицам;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749">
        <w:rPr>
          <w:rFonts w:ascii="Times New Roman" w:hAnsi="Times New Roman" w:cs="Times New Roman"/>
          <w:sz w:val="24"/>
          <w:szCs w:val="24"/>
        </w:rPr>
        <w:lastRenderedPageBreak/>
        <w:t xml:space="preserve">12) демонтировать НТО и восстановить нарушенное благоустройство прилегающей территории при расторжении, в том числе досрочном расторжении, прекращении или истечении срока действия Договора, одностороннего отказа КЭР от исполнения настоящего Договора, в 30-дневный срок со дня расторжения или прекращения Договора, получения уведомления в соответствии с </w:t>
      </w:r>
      <w:hyperlink w:anchor="P348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Договора, за счет собственных средств.</w:t>
      </w:r>
      <w:proofErr w:type="gramEnd"/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3.4. Владелец НТО имеет право: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запрашивать и получать от КЭР необходимую информацию по вопросу установки и эксплуатации НТО;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2) эксплуатировать НТО в соответствии с требованиями законодательства Российской Федерации и муниципальными правовыми актами </w:t>
      </w:r>
      <w:r w:rsidR="00D72A9E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4C1749">
        <w:rPr>
          <w:rFonts w:ascii="Times New Roman" w:hAnsi="Times New Roman" w:cs="Times New Roman"/>
          <w:sz w:val="24"/>
          <w:szCs w:val="24"/>
        </w:rPr>
        <w:t>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3) в случае внесения изменений в Схему, касающихся предмета настоящего Договора, переместить НТО на компенсационное место, предоставляемое в соответствии с </w:t>
      </w:r>
      <w:hyperlink w:anchor="P196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главой 5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Положения.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8" w:name="P307"/>
      <w:bookmarkEnd w:id="18"/>
      <w:r w:rsidRPr="004C1749">
        <w:rPr>
          <w:rFonts w:ascii="Times New Roman" w:hAnsi="Times New Roman" w:cs="Times New Roman"/>
          <w:sz w:val="24"/>
          <w:szCs w:val="24"/>
        </w:rPr>
        <w:t>4. Плата по Договору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309"/>
      <w:bookmarkEnd w:id="19"/>
      <w:r w:rsidRPr="004C1749">
        <w:rPr>
          <w:rFonts w:ascii="Times New Roman" w:hAnsi="Times New Roman" w:cs="Times New Roman"/>
          <w:sz w:val="24"/>
          <w:szCs w:val="24"/>
        </w:rPr>
        <w:t>4.1. Размер платы по настоящему Договору составляет ________ рублей в год и вносится в следующем порядке: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период N 1: плата вносится не позднее ____;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период N 2: плата вносится не позднее ____;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период N 3: плата вносится не позднее ____;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период N 4: плата вносится не позднее ____;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период N 5: плата вносится не позднее ____;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период N 6: плата вносится не позднее ____;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период N 7: плата вносится не позднее ____.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4.2. Сумма внесенного задатка в размере __________ рублей засчитывается в плату по Договору за период N 1 </w:t>
      </w:r>
      <w:hyperlink w:anchor="P383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4C1749">
        <w:rPr>
          <w:rFonts w:ascii="Times New Roman" w:hAnsi="Times New Roman" w:cs="Times New Roman"/>
          <w:sz w:val="24"/>
          <w:szCs w:val="24"/>
        </w:rPr>
        <w:t>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4.3. При размещении НТО на неполный период плата по настоящему Договору рассчитывается по формуле: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1749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Pr="004C174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4C1749">
        <w:rPr>
          <w:rFonts w:ascii="Times New Roman" w:hAnsi="Times New Roman" w:cs="Times New Roman"/>
          <w:sz w:val="24"/>
          <w:szCs w:val="24"/>
        </w:rPr>
        <w:t>Пл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4C1749">
        <w:rPr>
          <w:rFonts w:ascii="Times New Roman" w:hAnsi="Times New Roman" w:cs="Times New Roman"/>
          <w:sz w:val="24"/>
          <w:szCs w:val="24"/>
        </w:rPr>
        <w:t xml:space="preserve"> / 365 </w:t>
      </w:r>
      <w:proofErr w:type="spellStart"/>
      <w:r w:rsidRPr="004C174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4C17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174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C1749">
        <w:rPr>
          <w:rFonts w:ascii="Times New Roman" w:hAnsi="Times New Roman" w:cs="Times New Roman"/>
          <w:sz w:val="24"/>
          <w:szCs w:val="24"/>
        </w:rPr>
        <w:t>, где: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1749">
        <w:rPr>
          <w:rFonts w:ascii="Times New Roman" w:hAnsi="Times New Roman" w:cs="Times New Roman"/>
          <w:sz w:val="24"/>
          <w:szCs w:val="24"/>
        </w:rPr>
        <w:t>Пл</w:t>
      </w:r>
      <w:proofErr w:type="spellEnd"/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- плата за неполный период;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1749">
        <w:rPr>
          <w:rFonts w:ascii="Times New Roman" w:hAnsi="Times New Roman" w:cs="Times New Roman"/>
          <w:sz w:val="24"/>
          <w:szCs w:val="24"/>
        </w:rPr>
        <w:t>Пл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.п</w:t>
      </w:r>
      <w:proofErr w:type="spellEnd"/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 - плата за полный период;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174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C1749">
        <w:rPr>
          <w:rFonts w:ascii="Times New Roman" w:hAnsi="Times New Roman" w:cs="Times New Roman"/>
          <w:sz w:val="24"/>
          <w:szCs w:val="24"/>
        </w:rPr>
        <w:t xml:space="preserve"> - количество фактических дней размещения НТО.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325"/>
      <w:bookmarkEnd w:id="20"/>
      <w:r w:rsidRPr="004C1749">
        <w:rPr>
          <w:rFonts w:ascii="Times New Roman" w:hAnsi="Times New Roman" w:cs="Times New Roman"/>
          <w:sz w:val="24"/>
          <w:szCs w:val="24"/>
        </w:rPr>
        <w:t>4.4. Плата по настоящему Договору вносится Владельцем НТО в рублях путем перечисления по следующим реквизитам: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Получатель: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lastRenderedPageBreak/>
        <w:t>ИНН: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КПП: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Банк получателя: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БИК: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Единый казначейский счет (заполняется в поле </w:t>
      </w:r>
      <w:proofErr w:type="spellStart"/>
      <w:proofErr w:type="gramStart"/>
      <w:r w:rsidRPr="004C1749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4C1749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>):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Казначейский счет (заполняется в поле счет):</w:t>
      </w:r>
    </w:p>
    <w:p w:rsidR="0033742D" w:rsidRPr="004C1749" w:rsidRDefault="0019347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1">
        <w:r w:rsidR="0033742D" w:rsidRPr="004C1749">
          <w:rPr>
            <w:rFonts w:ascii="Times New Roman" w:hAnsi="Times New Roman" w:cs="Times New Roman"/>
            <w:color w:val="0000FF"/>
            <w:sz w:val="24"/>
            <w:szCs w:val="24"/>
          </w:rPr>
          <w:t>ОКТМО</w:t>
        </w:r>
      </w:hyperlink>
      <w:r w:rsidR="0033742D" w:rsidRPr="004C1749">
        <w:rPr>
          <w:rFonts w:ascii="Times New Roman" w:hAnsi="Times New Roman" w:cs="Times New Roman"/>
          <w:sz w:val="24"/>
          <w:szCs w:val="24"/>
        </w:rPr>
        <w:t>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КБК: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В платежном поручении в строке "назначение платежа" Владелец НТО указывает "Оплата права на размещение НТО по Договору на размещение нестационарного торгового объекта от ____________ N ___".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4.5. Датой внесения платы считается дата фактического поступления денежных средств на расчетный счет, указанный в </w:t>
      </w:r>
      <w:hyperlink w:anchor="P325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подпункте 4.4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4.6. Размер платы по Договору может быть пересмотрен </w:t>
      </w:r>
      <w:r w:rsidR="004C1749" w:rsidRPr="004C1749">
        <w:rPr>
          <w:rFonts w:ascii="Times New Roman" w:hAnsi="Times New Roman" w:cs="Times New Roman"/>
          <w:sz w:val="24"/>
          <w:szCs w:val="24"/>
        </w:rPr>
        <w:t>Администрацией</w:t>
      </w:r>
      <w:r w:rsidRPr="004C1749">
        <w:rPr>
          <w:rFonts w:ascii="Times New Roman" w:hAnsi="Times New Roman" w:cs="Times New Roman"/>
          <w:sz w:val="24"/>
          <w:szCs w:val="24"/>
        </w:rPr>
        <w:t xml:space="preserve"> в одностороннем порядке по следующим основаниям, но не более одного раза в год по каждому: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1) индексация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 </w:t>
      </w:r>
      <w:hyperlink w:anchor="P384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4C1749">
        <w:rPr>
          <w:rFonts w:ascii="Times New Roman" w:hAnsi="Times New Roman" w:cs="Times New Roman"/>
          <w:sz w:val="24"/>
          <w:szCs w:val="24"/>
        </w:rPr>
        <w:t>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2) в случае изменения значений показателя С. Размер платы по Договору подлежит перерасчету по состоянию на 01 января года, следующего за годом, в котором произошли изменения, в случае определения размера платы в соответствии с </w:t>
      </w:r>
      <w:hyperlink w:anchor="P309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1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настоящей главы </w:t>
      </w:r>
      <w:hyperlink w:anchor="P385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4C1749">
        <w:rPr>
          <w:rFonts w:ascii="Times New Roman" w:hAnsi="Times New Roman" w:cs="Times New Roman"/>
          <w:sz w:val="24"/>
          <w:szCs w:val="24"/>
        </w:rPr>
        <w:t>.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5. Изменение, расторжение и прекращение Договора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5.1. Изменение, расторжение настоящего Договора возможно по соглашению Сторон в любое время в срок действия настоящего Договора. По требованию одной из Сторон настоящий Договор может быть изменен или расторгнут по решению суда.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При изменении настоящего Договора обязательства Сторон сохраняются в измененном виде. При расторжении настоящего Договора обязательства Сторон прекращаются.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5.2. Изменение, расторжение Договора осуществляется путем заключения дополнительного соглашения к настоящему Договору, являющегося после его подписания Сторонами неотъемлемой частью настоящего Договора, за исключением случаев, указанных в пункте 6 настоящего Порядка.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5.3. Основанием для прекращения Договора является ликвидация юридического лица (прекращение деятельности индивидуального предпринимателя, самозанятого), являющегося Стороной по настоящему Договору.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21" w:name="P348"/>
      <w:bookmarkEnd w:id="21"/>
      <w:r w:rsidRPr="004C1749">
        <w:rPr>
          <w:rFonts w:ascii="Times New Roman" w:hAnsi="Times New Roman" w:cs="Times New Roman"/>
          <w:sz w:val="24"/>
          <w:szCs w:val="24"/>
        </w:rPr>
        <w:lastRenderedPageBreak/>
        <w:t xml:space="preserve">6. Односторонний отказ </w:t>
      </w:r>
      <w:r w:rsidR="004C1749" w:rsidRPr="004C1749">
        <w:rPr>
          <w:rFonts w:ascii="Times New Roman" w:hAnsi="Times New Roman" w:cs="Times New Roman"/>
          <w:sz w:val="24"/>
          <w:szCs w:val="24"/>
        </w:rPr>
        <w:t>Администрации</w:t>
      </w:r>
      <w:r w:rsidRPr="004C1749">
        <w:rPr>
          <w:rFonts w:ascii="Times New Roman" w:hAnsi="Times New Roman" w:cs="Times New Roman"/>
          <w:sz w:val="24"/>
          <w:szCs w:val="24"/>
        </w:rPr>
        <w:t xml:space="preserve"> от исполнения Договора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6.1. Односторонний отказ от исполнения настоящего Договора осуществляется в следующих случаях: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1) нарушение Владельцем НТО своих обязанностей по Договору, предусмотренных </w:t>
      </w:r>
      <w:hyperlink w:anchor="P284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подпунктом 3.3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2) изменение Владельцем НТО </w:t>
      </w:r>
      <w:hyperlink w:anchor="P394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характеристик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НТО, указанных в приложении к настоящему Договору;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3) установление факта нарушения Владельцем НТО правил осуществления торговой деятельности, в том числе продажи этилового спирта, алкогольной и спиртосодержащей продукции, пива и пивных напитков, табачной продукции, подтвержденного вступившим в законную силу решением (постановлением) суда, органа, должностного лица, рассматривавшего дело;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4C1749">
        <w:rPr>
          <w:rFonts w:ascii="Times New Roman" w:hAnsi="Times New Roman" w:cs="Times New Roman"/>
          <w:sz w:val="24"/>
          <w:szCs w:val="24"/>
        </w:rPr>
        <w:t>неустановка</w:t>
      </w:r>
      <w:proofErr w:type="spellEnd"/>
      <w:r w:rsidRPr="004C1749">
        <w:rPr>
          <w:rFonts w:ascii="Times New Roman" w:hAnsi="Times New Roman" w:cs="Times New Roman"/>
          <w:sz w:val="24"/>
          <w:szCs w:val="24"/>
        </w:rPr>
        <w:t xml:space="preserve"> НТО в срок более 1 года со дня заключения Договора.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6.2. В случаях одностороннего отказа КЭР от исполнения настоящего Договора КЭР направляет Владельцу НТО уведомление заказным письмом с уведомлением или по электронной почте о расторжении Договора с указанием причины и даты его прекращения.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7. Ответственность Сторон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7.1. За неисполнение и (или)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8. Прочие условия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8.1. Вопросы, не урегулированные настоящим Договором, регулируются действующим законодательством Российской Федерации.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8.2. Все изменения и дополнения к настоящему Договору имеют юридическую силу, если они совершены в письменном виде и подписаны обеими Сторонами.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8.3. Все споры, возникающие в ходе исполнения настоящего Договора Сторонами, разрешаются в соответствии с законодательством.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8.4. Настоящий Договор составлен в двух экземплярах, имеющих одинаковую юридическую силу.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9. Реквизиты Сторон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92"/>
        <w:gridCol w:w="4195"/>
      </w:tblGrid>
      <w:tr w:rsidR="0033742D" w:rsidRPr="004C1749" w:rsidTr="0033742D">
        <w:tc>
          <w:tcPr>
            <w:tcW w:w="4592" w:type="dxa"/>
            <w:tcBorders>
              <w:top w:val="single" w:sz="4" w:space="0" w:color="auto"/>
              <w:bottom w:val="nil"/>
            </w:tcBorders>
          </w:tcPr>
          <w:p w:rsidR="0033742D" w:rsidRPr="004C1749" w:rsidRDefault="004C1749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Администрация Култукского городского поселения Слюдянского района, ИНН 3837003764, Иркутская область, Слюдянский район, рабочий поселок Култук, ул. Кирова, дом 35</w:t>
            </w:r>
          </w:p>
        </w:tc>
        <w:tc>
          <w:tcPr>
            <w:tcW w:w="4195" w:type="dxa"/>
            <w:tcBorders>
              <w:top w:val="single" w:sz="4" w:space="0" w:color="auto"/>
              <w:bottom w:val="nil"/>
            </w:tcBorders>
          </w:tcPr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Число, месяц, год рождения</w:t>
            </w:r>
          </w:p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ЕГРЮЛ, ЕГРИП, ИНН</w:t>
            </w:r>
          </w:p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33742D" w:rsidRPr="004C1749" w:rsidTr="0033742D">
        <w:tc>
          <w:tcPr>
            <w:tcW w:w="4592" w:type="dxa"/>
            <w:tcBorders>
              <w:top w:val="nil"/>
              <w:bottom w:val="single" w:sz="4" w:space="0" w:color="auto"/>
            </w:tcBorders>
          </w:tcPr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Подпись:</w:t>
            </w:r>
          </w:p>
        </w:tc>
        <w:tc>
          <w:tcPr>
            <w:tcW w:w="4195" w:type="dxa"/>
            <w:tcBorders>
              <w:top w:val="nil"/>
              <w:bottom w:val="single" w:sz="4" w:space="0" w:color="auto"/>
            </w:tcBorders>
          </w:tcPr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Подпись:</w:t>
            </w:r>
          </w:p>
        </w:tc>
      </w:tr>
    </w:tbl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383"/>
      <w:bookmarkEnd w:id="22"/>
      <w:r w:rsidRPr="004C1749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&gt; Н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е применяется при заключении договоров по основаниям, предусмотренным </w:t>
      </w:r>
      <w:hyperlink w:anchor="P196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главой 5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Положения.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384"/>
      <w:bookmarkEnd w:id="23"/>
      <w:r w:rsidRPr="004C1749">
        <w:rPr>
          <w:rFonts w:ascii="Times New Roman" w:hAnsi="Times New Roman" w:cs="Times New Roman"/>
          <w:sz w:val="24"/>
          <w:szCs w:val="24"/>
        </w:rPr>
        <w:t>&lt;2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&gt; П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>рименяется при заключении договоров без проведения аукциона.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385"/>
      <w:bookmarkEnd w:id="24"/>
      <w:r w:rsidRPr="004C1749">
        <w:rPr>
          <w:rFonts w:ascii="Times New Roman" w:hAnsi="Times New Roman" w:cs="Times New Roman"/>
          <w:sz w:val="24"/>
          <w:szCs w:val="24"/>
        </w:rPr>
        <w:t>&lt;3</w:t>
      </w:r>
      <w:proofErr w:type="gramStart"/>
      <w:r w:rsidRPr="004C1749">
        <w:rPr>
          <w:rFonts w:ascii="Times New Roman" w:hAnsi="Times New Roman" w:cs="Times New Roman"/>
          <w:sz w:val="24"/>
          <w:szCs w:val="24"/>
        </w:rPr>
        <w:t>&gt; П</w:t>
      </w:r>
      <w:proofErr w:type="gramEnd"/>
      <w:r w:rsidRPr="004C1749">
        <w:rPr>
          <w:rFonts w:ascii="Times New Roman" w:hAnsi="Times New Roman" w:cs="Times New Roman"/>
          <w:sz w:val="24"/>
          <w:szCs w:val="24"/>
        </w:rPr>
        <w:t xml:space="preserve">рименяется при заключении договоров без проведения аукциона, за исключением случаев определения размера платы по договору в соответствии с </w:t>
      </w:r>
      <w:hyperlink w:anchor="P186">
        <w:r w:rsidRPr="004C1749">
          <w:rPr>
            <w:rFonts w:ascii="Times New Roman" w:hAnsi="Times New Roman" w:cs="Times New Roman"/>
            <w:color w:val="0000FF"/>
            <w:sz w:val="24"/>
            <w:szCs w:val="24"/>
          </w:rPr>
          <w:t>пунктом 2 главы 3</w:t>
        </w:r>
      </w:hyperlink>
      <w:r w:rsidRPr="004C1749">
        <w:rPr>
          <w:rFonts w:ascii="Times New Roman" w:hAnsi="Times New Roman" w:cs="Times New Roman"/>
          <w:sz w:val="24"/>
          <w:szCs w:val="24"/>
        </w:rPr>
        <w:t xml:space="preserve"> Положения.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Приложение</w:t>
      </w:r>
    </w:p>
    <w:p w:rsidR="0033742D" w:rsidRPr="004C1749" w:rsidRDefault="0033742D" w:rsidP="003374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к Договору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25" w:name="P394"/>
      <w:bookmarkEnd w:id="25"/>
      <w:r w:rsidRPr="004C1749">
        <w:rPr>
          <w:rFonts w:ascii="Times New Roman" w:hAnsi="Times New Roman" w:cs="Times New Roman"/>
          <w:sz w:val="24"/>
          <w:szCs w:val="24"/>
        </w:rPr>
        <w:t>ХАРАКТЕРИСТИКИ НТО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адрес расположения: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2) вид НТО: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3) специализация НТО: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4) площадь НТО: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26" w:name="P401"/>
      <w:bookmarkEnd w:id="26"/>
      <w:r w:rsidRPr="004C1749">
        <w:rPr>
          <w:rFonts w:ascii="Times New Roman" w:hAnsi="Times New Roman" w:cs="Times New Roman"/>
          <w:sz w:val="24"/>
          <w:szCs w:val="24"/>
        </w:rPr>
        <w:t>СИТУАЦИОННАЯ СХЕМА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1749" w:rsidRPr="004C1749" w:rsidRDefault="004C1749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C1749" w:rsidRPr="004C1749" w:rsidRDefault="004C1749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C1749" w:rsidRPr="004C1749" w:rsidRDefault="004C1749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C1749" w:rsidRPr="004C1749" w:rsidRDefault="004C1749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C1749" w:rsidRPr="004C1749" w:rsidRDefault="004C1749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C1749" w:rsidRPr="004C1749" w:rsidRDefault="004C1749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C1749" w:rsidRPr="004C1749" w:rsidRDefault="004C1749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C1749" w:rsidRDefault="004C1749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7637E" w:rsidRDefault="00A7637E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7637E" w:rsidRDefault="00A7637E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7637E" w:rsidRDefault="00A7637E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C1749" w:rsidRPr="004C1749" w:rsidRDefault="004C1749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Приложение 2</w:t>
      </w:r>
    </w:p>
    <w:p w:rsidR="0033742D" w:rsidRPr="004C1749" w:rsidRDefault="0033742D" w:rsidP="003374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к Положению о размещении</w:t>
      </w:r>
    </w:p>
    <w:p w:rsidR="0033742D" w:rsidRPr="004C1749" w:rsidRDefault="0033742D" w:rsidP="003374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33742D" w:rsidRPr="004C1749" w:rsidRDefault="0033742D" w:rsidP="003374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объектов на территории</w:t>
      </w:r>
    </w:p>
    <w:p w:rsidR="0033742D" w:rsidRPr="004C1749" w:rsidRDefault="004C1749" w:rsidP="003374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Култукского </w:t>
      </w:r>
      <w:r w:rsidR="0033742D" w:rsidRPr="004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ФОРМА</w:t>
      </w: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lastRenderedPageBreak/>
        <w:t>заявки на участие в аукционе на предоставление права</w:t>
      </w: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на размещение нестационарного торгового объекта</w:t>
      </w: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на территории</w:t>
      </w:r>
      <w:r w:rsidR="004C1749" w:rsidRPr="004C1749">
        <w:rPr>
          <w:rFonts w:ascii="Times New Roman" w:hAnsi="Times New Roman" w:cs="Times New Roman"/>
          <w:sz w:val="24"/>
          <w:szCs w:val="24"/>
        </w:rPr>
        <w:t xml:space="preserve"> Култукского </w:t>
      </w:r>
      <w:r w:rsidRPr="004C174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Заявка</w:t>
      </w:r>
    </w:p>
    <w:p w:rsidR="0033742D" w:rsidRPr="004C1749" w:rsidRDefault="0033742D" w:rsidP="003374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на участие в аукционе на предоставление права на размещение</w:t>
      </w:r>
    </w:p>
    <w:p w:rsidR="004C1749" w:rsidRPr="004C1749" w:rsidRDefault="0033742D" w:rsidP="004C17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 xml:space="preserve">нестационарного торгового объекта </w:t>
      </w:r>
      <w:r w:rsidR="004C1749" w:rsidRPr="004C1749">
        <w:rPr>
          <w:rFonts w:ascii="Times New Roman" w:hAnsi="Times New Roman" w:cs="Times New Roman"/>
          <w:sz w:val="24"/>
          <w:szCs w:val="24"/>
        </w:rPr>
        <w:t xml:space="preserve">на территории Култукского муниципального образования </w:t>
      </w:r>
    </w:p>
    <w:p w:rsidR="0033742D" w:rsidRPr="004C1749" w:rsidRDefault="0033742D" w:rsidP="004C17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15"/>
        <w:gridCol w:w="4252"/>
      </w:tblGrid>
      <w:tr w:rsidR="0033742D" w:rsidRPr="004C1749" w:rsidTr="0033742D"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C1749" w:rsidRPr="004C1749">
              <w:rPr>
                <w:rFonts w:ascii="Times New Roman" w:hAnsi="Times New Roman" w:cs="Times New Roman"/>
                <w:sz w:val="24"/>
                <w:szCs w:val="24"/>
              </w:rPr>
              <w:t>администрацию Култукского городского поселения</w:t>
            </w:r>
          </w:p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. _____________________________</w:t>
            </w:r>
          </w:p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Дата подачи "___" ____________ </w:t>
            </w:r>
            <w:proofErr w:type="gramStart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Время подачи _____ час</w:t>
            </w:r>
            <w:proofErr w:type="gramStart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 ______ </w:t>
            </w:r>
            <w:proofErr w:type="gramStart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ин.</w:t>
            </w:r>
          </w:p>
        </w:tc>
      </w:tr>
      <w:tr w:rsidR="0033742D" w:rsidRPr="004C1749" w:rsidTr="0033742D">
        <w:tc>
          <w:tcPr>
            <w:tcW w:w="8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 юридического лица или индивидуального предпринимателя, Ф.И.О. физического лица, не являющегося индивидуальным предпринимателем и применяющего специальный налоговый режим "Налог на профессиональный доход" (далее - самозанятый), заинтересованного в размещении нестационарного торгового объекта)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(ИНН, место нахождения (для юридических лиц), место регистрации, контактный телефон, адрес электронной почты)</w:t>
            </w:r>
          </w:p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(Ф.И.О., должность)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proofErr w:type="gramEnd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основании: устав, положение, доверенность и т.д.)</w:t>
            </w:r>
          </w:p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принимая решение </w:t>
            </w:r>
            <w:proofErr w:type="gramStart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об участии в аукционе на предоставление права на размещение нестационарного торгового объекта на территории</w:t>
            </w:r>
            <w:proofErr w:type="gramEnd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1A4">
              <w:rPr>
                <w:rFonts w:ascii="Times New Roman" w:hAnsi="Times New Roman" w:cs="Times New Roman"/>
                <w:sz w:val="24"/>
                <w:szCs w:val="24"/>
              </w:rPr>
              <w:t xml:space="preserve">Култукского </w:t>
            </w: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</w:p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N 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(характеристики НТО согласно Схеме)</w:t>
            </w:r>
          </w:p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Обязуюсь:</w:t>
            </w:r>
          </w:p>
          <w:p w:rsidR="0033742D" w:rsidRPr="004C1749" w:rsidRDefault="0033742D" w:rsidP="0033742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Соблюдать условия аукциона, содержащиеся в извещении о проведен</w:t>
            </w:r>
            <w:proofErr w:type="gramStart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кциона, опубликованном на официальном сайте администрации.</w:t>
            </w:r>
          </w:p>
          <w:p w:rsidR="0033742D" w:rsidRPr="004C1749" w:rsidRDefault="0033742D" w:rsidP="0033742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С Положением о размещении нестационарных торговых объектов на территории </w:t>
            </w:r>
            <w:r w:rsidR="004C1749" w:rsidRPr="004C1749">
              <w:rPr>
                <w:rFonts w:ascii="Times New Roman" w:hAnsi="Times New Roman" w:cs="Times New Roman"/>
                <w:sz w:val="24"/>
                <w:szCs w:val="24"/>
              </w:rPr>
              <w:t>Култукского муниципального образования</w:t>
            </w: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742D" w:rsidRPr="004C1749" w:rsidRDefault="0033742D" w:rsidP="0033742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юридического лица/индивидуального предпринимателя/самозанятого, заинтересованного в размещении НТО, для возврата задатка: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Контактные данные для получения уведомлений (</w:t>
            </w:r>
            <w:proofErr w:type="spellStart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, почтовый адрес):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</w:tc>
      </w:tr>
    </w:tbl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Приложение: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1) документ, удостоверяющий личность в соответствии с законодательством Российской Федерации (для индивидуального предпринимателя, самозанятого);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2) документ, удостоверяющий личность в соответствии с законодательством Российской Федерации, и документ, подтверждающий полномочия лица на подписание заявки, договора, - в случае подписания заявки, договора лицом, не имеющим права действовать без доверенности от имени юридического лица, индивидуального предпринимателя, самозанятого;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3) платежный документ, подтверждающий внесение задатка.</w:t>
      </w:r>
    </w:p>
    <w:p w:rsidR="0033742D" w:rsidRPr="004C1749" w:rsidRDefault="0033742D" w:rsidP="003374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749">
        <w:rPr>
          <w:rFonts w:ascii="Times New Roman" w:hAnsi="Times New Roman" w:cs="Times New Roman"/>
          <w:sz w:val="24"/>
          <w:szCs w:val="24"/>
        </w:rPr>
        <w:t>Документы представляются в оригиналах, специалисты КЭР снимают копии представленных документов.</w:t>
      </w: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22"/>
        <w:gridCol w:w="4082"/>
      </w:tblGrid>
      <w:tr w:rsidR="0033742D" w:rsidRPr="004C1749" w:rsidTr="0033742D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Подпись представителя юридического лица, индивидуального предпринимателя, самозанятого, заинтересованного в размещении НТО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42D" w:rsidRPr="004C1749" w:rsidTr="0033742D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(подпись, расшифровка)</w:t>
            </w:r>
          </w:p>
        </w:tc>
      </w:tr>
      <w:tr w:rsidR="0033742D" w:rsidRPr="004C1749" w:rsidTr="0033742D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"___" _____________ </w:t>
            </w:r>
            <w:proofErr w:type="gramStart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742D" w:rsidRPr="004C1749" w:rsidTr="0033742D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33742D" w:rsidP="004C17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 xml:space="preserve">Подпись специалиста 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42D" w:rsidRPr="004C1749" w:rsidTr="0033742D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42D" w:rsidRPr="004C1749" w:rsidRDefault="0033742D" w:rsidP="0033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9">
              <w:rPr>
                <w:rFonts w:ascii="Times New Roman" w:hAnsi="Times New Roman" w:cs="Times New Roman"/>
                <w:sz w:val="24"/>
                <w:szCs w:val="24"/>
              </w:rPr>
              <w:t>(подпись, расшифровка)</w:t>
            </w:r>
          </w:p>
        </w:tc>
      </w:tr>
    </w:tbl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33742D" w:rsidRPr="004C1749" w:rsidRDefault="0033742D" w:rsidP="0033742D">
      <w:pPr>
        <w:rPr>
          <w:rFonts w:ascii="Times New Roman" w:hAnsi="Times New Roman" w:cs="Times New Roman"/>
          <w:sz w:val="24"/>
          <w:szCs w:val="24"/>
        </w:rPr>
      </w:pPr>
    </w:p>
    <w:p w:rsidR="002329EB" w:rsidRPr="004C1749" w:rsidRDefault="002329EB">
      <w:pPr>
        <w:rPr>
          <w:rFonts w:ascii="Times New Roman" w:hAnsi="Times New Roman" w:cs="Times New Roman"/>
          <w:sz w:val="24"/>
          <w:szCs w:val="24"/>
        </w:rPr>
      </w:pPr>
    </w:p>
    <w:sectPr w:rsidR="002329EB" w:rsidRPr="004C1749" w:rsidSect="00041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E1342B"/>
    <w:multiLevelType w:val="hybridMultilevel"/>
    <w:tmpl w:val="B1721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B5DE5"/>
    <w:rsid w:val="00041613"/>
    <w:rsid w:val="00077B1D"/>
    <w:rsid w:val="001420B2"/>
    <w:rsid w:val="00175B7E"/>
    <w:rsid w:val="00186BD6"/>
    <w:rsid w:val="0019347D"/>
    <w:rsid w:val="001B7AA6"/>
    <w:rsid w:val="00207903"/>
    <w:rsid w:val="002329EB"/>
    <w:rsid w:val="002C51A4"/>
    <w:rsid w:val="002E24C7"/>
    <w:rsid w:val="00320A6F"/>
    <w:rsid w:val="0033742D"/>
    <w:rsid w:val="003D00BB"/>
    <w:rsid w:val="003F22B7"/>
    <w:rsid w:val="00477D0C"/>
    <w:rsid w:val="004C1749"/>
    <w:rsid w:val="00512512"/>
    <w:rsid w:val="00537D58"/>
    <w:rsid w:val="005811E4"/>
    <w:rsid w:val="005E52C3"/>
    <w:rsid w:val="005E733F"/>
    <w:rsid w:val="005F46FF"/>
    <w:rsid w:val="005F702D"/>
    <w:rsid w:val="00654FFD"/>
    <w:rsid w:val="006623AB"/>
    <w:rsid w:val="0067486E"/>
    <w:rsid w:val="00706256"/>
    <w:rsid w:val="00733C12"/>
    <w:rsid w:val="008735B6"/>
    <w:rsid w:val="008E12AC"/>
    <w:rsid w:val="00915404"/>
    <w:rsid w:val="00920EC8"/>
    <w:rsid w:val="009D0D8E"/>
    <w:rsid w:val="00A206E3"/>
    <w:rsid w:val="00A51445"/>
    <w:rsid w:val="00A7637E"/>
    <w:rsid w:val="00AB5DE5"/>
    <w:rsid w:val="00BB5DB5"/>
    <w:rsid w:val="00C210AB"/>
    <w:rsid w:val="00C214BD"/>
    <w:rsid w:val="00C67630"/>
    <w:rsid w:val="00C90F20"/>
    <w:rsid w:val="00CA2849"/>
    <w:rsid w:val="00CB6334"/>
    <w:rsid w:val="00D066AA"/>
    <w:rsid w:val="00D36512"/>
    <w:rsid w:val="00D52033"/>
    <w:rsid w:val="00D5418E"/>
    <w:rsid w:val="00D72A9E"/>
    <w:rsid w:val="00DF3CBB"/>
    <w:rsid w:val="00E53F71"/>
    <w:rsid w:val="00E945A5"/>
    <w:rsid w:val="00F16E77"/>
    <w:rsid w:val="00F56367"/>
    <w:rsid w:val="00F5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42D"/>
  </w:style>
  <w:style w:type="paragraph" w:styleId="1">
    <w:name w:val="heading 1"/>
    <w:basedOn w:val="Standard"/>
    <w:next w:val="Standard"/>
    <w:link w:val="10"/>
    <w:qFormat/>
    <w:rsid w:val="00E53F71"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5DE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AB5DE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AB5DE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rsid w:val="00E53F71"/>
    <w:rPr>
      <w:rFonts w:ascii="Arial" w:eastAsia="Times New Roman" w:hAnsi="Arial" w:cs="Times New Roman"/>
      <w:b/>
      <w:bCs/>
      <w:kern w:val="3"/>
      <w:sz w:val="32"/>
      <w:szCs w:val="32"/>
      <w:lang w:eastAsia="zh-CN"/>
    </w:rPr>
  </w:style>
  <w:style w:type="paragraph" w:customStyle="1" w:styleId="Standard">
    <w:name w:val="Standard"/>
    <w:rsid w:val="00E53F71"/>
    <w:pPr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customStyle="1" w:styleId="Textbody">
    <w:name w:val="Text body"/>
    <w:basedOn w:val="Standard"/>
    <w:rsid w:val="00E53F71"/>
    <w:pPr>
      <w:spacing w:line="360" w:lineRule="exact"/>
      <w:ind w:firstLine="720"/>
      <w:jc w:val="both"/>
    </w:pPr>
  </w:style>
  <w:style w:type="paragraph" w:customStyle="1" w:styleId="ConsNonformat">
    <w:name w:val="ConsNonformat"/>
    <w:rsid w:val="00E53F71"/>
    <w:pPr>
      <w:widowControl w:val="0"/>
      <w:suppressAutoHyphens/>
      <w:autoSpaceDE w:val="0"/>
      <w:autoSpaceDN w:val="0"/>
      <w:spacing w:after="0" w:line="240" w:lineRule="auto"/>
      <w:ind w:right="19772"/>
    </w:pPr>
    <w:rPr>
      <w:rFonts w:ascii="Courier New" w:eastAsia="Arial" w:hAnsi="Courier New" w:cs="Courier New"/>
      <w:kern w:val="3"/>
      <w:sz w:val="28"/>
      <w:szCs w:val="28"/>
      <w:lang w:eastAsia="zh-CN"/>
    </w:rPr>
  </w:style>
  <w:style w:type="paragraph" w:customStyle="1" w:styleId="11">
    <w:name w:val="Обычный (веб)1"/>
    <w:basedOn w:val="Standard"/>
    <w:rsid w:val="00E53F71"/>
    <w:pPr>
      <w:spacing w:before="280" w:after="280"/>
    </w:pPr>
    <w:rPr>
      <w:rFonts w:ascii="Arial" w:hAnsi="Arial" w:cs="Arial"/>
      <w:color w:val="454545"/>
      <w:sz w:val="20"/>
    </w:rPr>
  </w:style>
  <w:style w:type="paragraph" w:styleId="a3">
    <w:name w:val="Title"/>
    <w:basedOn w:val="Standard"/>
    <w:next w:val="Textbody"/>
    <w:link w:val="a4"/>
    <w:qFormat/>
    <w:rsid w:val="00E53F71"/>
    <w:pPr>
      <w:keepNext/>
      <w:suppressAutoHyphens/>
      <w:spacing w:before="240" w:after="120"/>
    </w:pPr>
    <w:rPr>
      <w:rFonts w:ascii="Arial" w:eastAsia="Arial Unicode MS" w:hAnsi="Arial" w:cs="Tahoma"/>
      <w:szCs w:val="28"/>
    </w:rPr>
  </w:style>
  <w:style w:type="character" w:customStyle="1" w:styleId="a4">
    <w:name w:val="Название Знак"/>
    <w:basedOn w:val="a0"/>
    <w:link w:val="a3"/>
    <w:rsid w:val="00E53F71"/>
    <w:rPr>
      <w:rFonts w:ascii="Arial" w:eastAsia="Arial Unicode MS" w:hAnsi="Arial" w:cs="Tahoma"/>
      <w:kern w:val="3"/>
      <w:sz w:val="28"/>
      <w:szCs w:val="28"/>
      <w:lang w:eastAsia="zh-CN"/>
    </w:rPr>
  </w:style>
  <w:style w:type="paragraph" w:styleId="a5">
    <w:name w:val="Subtitle"/>
    <w:basedOn w:val="Standard"/>
    <w:next w:val="Textbody"/>
    <w:link w:val="a6"/>
    <w:qFormat/>
    <w:rsid w:val="00E53F71"/>
    <w:pPr>
      <w:jc w:val="center"/>
    </w:pPr>
    <w:rPr>
      <w:rFonts w:ascii="Calibri" w:eastAsia="Calibri" w:hAnsi="Calibri"/>
      <w:b/>
      <w:i/>
      <w:sz w:val="24"/>
    </w:rPr>
  </w:style>
  <w:style w:type="character" w:customStyle="1" w:styleId="a6">
    <w:name w:val="Подзаголовок Знак"/>
    <w:basedOn w:val="a0"/>
    <w:link w:val="a5"/>
    <w:rsid w:val="00E53F71"/>
    <w:rPr>
      <w:rFonts w:ascii="Calibri" w:eastAsia="Calibri" w:hAnsi="Calibri" w:cs="Times New Roman"/>
      <w:b/>
      <w:i/>
      <w:kern w:val="3"/>
      <w:sz w:val="24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4C1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17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0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87BBE9F586784F22541766954D710BEA39F11D622B2B49B299EE37943ABE8C9CAA3598D94B22CBC7EFAD8F5F75C40A82BA0D68558FC2AE28A00E70T3L9D" TargetMode="External"/><Relationship Id="rId13" Type="http://schemas.openxmlformats.org/officeDocument/2006/relationships/hyperlink" Target="consultantplus://offline/ref=4687BBE9F586784F2254177096212B07E83AA617612B201BEFC4E860CB6AB8D9CEEA6BC19A0A31CBC7F1AF8E5ET7LCD" TargetMode="External"/><Relationship Id="rId18" Type="http://schemas.openxmlformats.org/officeDocument/2006/relationships/hyperlink" Target="consultantplus://offline/ref=4687BBE9F586784F22541766954D710BEA39F11D622B2B49B299EE37943ABE8C9CAA3598D94B22CBC7EFAD8A5B75C40A82BA0D68558FC2AE28A00E70T3L9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D39C838A44B435D0C4FFBD74A46F5154BDFA757664B198FF4D9626CDA832B22D1D2A6F5D3169DDF361126620DaDXAD" TargetMode="External"/><Relationship Id="rId7" Type="http://schemas.openxmlformats.org/officeDocument/2006/relationships/hyperlink" Target="consultantplus://offline/ref=4687BBE9F586784F2254177096212B07EF30AD106423201BEFC4E860CB6AB8D9DCEA33CD9A0F2ECBC0E4F9DF182B9D5BC3F101684E93C3ACT3L4D" TargetMode="External"/><Relationship Id="rId12" Type="http://schemas.openxmlformats.org/officeDocument/2006/relationships/hyperlink" Target="consultantplus://offline/ref=4687BBE9F586784F22541766954D710BEA39F11D622B2B49B299EE37943ABE8C9CAA3598D94B22CBC7EFAD8F5F75C40A82BA0D68558FC2AE28A00E70T3L9D" TargetMode="External"/><Relationship Id="rId17" Type="http://schemas.openxmlformats.org/officeDocument/2006/relationships/hyperlink" Target="consultantplus://offline/ref=4687BBE9F586784F22541766954D710BEA39F11D622B2B49B299EE37943ABE8C9CAA3598D94B22CBC7EFAD8A5B75C40A82BA0D68558FC2AE28A00E70T3L9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687BBE9F586784F2254177096212B07E83AA617612B201BEFC4E860CB6AB8D9CEEA6BC19A0A31CBC7F1AF8E5ET7LCD" TargetMode="External"/><Relationship Id="rId20" Type="http://schemas.openxmlformats.org/officeDocument/2006/relationships/hyperlink" Target="consultantplus://offline/ref=8D39C838A44B435D0C4FFBC1492AAF194BD0F053664313D0AB8D643B85D32D778392F8AC8257D6D3360A3A630FC69E05B3a1X4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687BBE9F586784F2254177096212B07EF30AD126626201BEFC4E860CB6AB8D9DCEA33CD9A0629C193BEE9DB517E9545C7EF1E6A5093TCL1D" TargetMode="External"/><Relationship Id="rId11" Type="http://schemas.openxmlformats.org/officeDocument/2006/relationships/hyperlink" Target="consultantplus://offline/ref=4687BBE9F586784F2254177096212B07EF30AD106423201BEFC4E860CB6AB8D9DCEA33CD9A0F2ECBC0E4F9DF182B9D5BC3F101684E93C3ACT3L4D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687BBE9F586784F22541766954D710BEA39F11D622B2B49B299EE37943ABE8C9CAA3598D94B22CBC7EFAD8D5C75C40A82BA0D68558FC2AE28A00E70T3L9D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687BBE9F586784F2254177096212B07EF30AD126626201BEFC4E860CB6AB8D9DCEA33CD9A0629C193BEE9DB517E9545C7EF1E6A5093TCL1D" TargetMode="External"/><Relationship Id="rId19" Type="http://schemas.openxmlformats.org/officeDocument/2006/relationships/hyperlink" Target="consultantplus://offline/ref=8D39C838A44B435D0C4FFBC1492AAF194BD0F053664311D9A989643B85D32D778392F8AC90578EDF360F24620AD3C854F543C7CBD4D3C2406D6A6618a5X4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39C838A44B435D0C4FFBC1492AAF194BD0F053664313D0AB8D643B85D32D778392F8AC8257D6D3360A3A630FC69E05B3a1X4D" TargetMode="External"/><Relationship Id="rId14" Type="http://schemas.openxmlformats.org/officeDocument/2006/relationships/hyperlink" Target="consultantplus://offline/ref=4687BBE9F586784F22541766954D710BEA39F11D622B2B49B299EE37943ABE8C9CAA3598D94B22CBC7EFAD8C5475C40A82BA0D68558FC2AE28A00E70T3L9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5465A-1453-4769-A7E8-FFD67736C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20</Pages>
  <Words>7231</Words>
  <Characters>41221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7</cp:revision>
  <cp:lastPrinted>2022-11-15T05:54:00Z</cp:lastPrinted>
  <dcterms:created xsi:type="dcterms:W3CDTF">2022-11-15T05:53:00Z</dcterms:created>
  <dcterms:modified xsi:type="dcterms:W3CDTF">2023-04-28T07:31:00Z</dcterms:modified>
</cp:coreProperties>
</file>