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9EE" w:rsidRPr="00AD69EE" w:rsidRDefault="00AD69EE" w:rsidP="00AD69EE">
      <w:pPr>
        <w:spacing w:after="0"/>
        <w:jc w:val="center"/>
        <w:rPr>
          <w:rFonts w:ascii="Times New Roman" w:hAnsi="Times New Roman" w:cs="Times New Roman"/>
          <w:b/>
          <w:sz w:val="24"/>
          <w:szCs w:val="24"/>
        </w:rPr>
      </w:pPr>
      <w:r w:rsidRPr="00AD69EE">
        <w:rPr>
          <w:rFonts w:ascii="Times New Roman" w:eastAsia="Times New Roman" w:hAnsi="Times New Roman" w:cs="Times New Roman"/>
          <w:sz w:val="24"/>
          <w:szCs w:val="24"/>
        </w:rPr>
        <w:object w:dxaOrig="3691" w:dyaOrig="3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57.75pt" o:ole="" fillcolor="window">
            <v:imagedata r:id="rId5" o:title=""/>
          </v:shape>
          <o:OLEObject Type="Embed" ProgID="PBrush" ShapeID="_x0000_i1025" DrawAspect="Content" ObjectID="_1622358154" r:id="rId6"/>
        </w:object>
      </w:r>
    </w:p>
    <w:p w:rsidR="00AD69EE" w:rsidRPr="00AD69EE" w:rsidRDefault="00AD69EE" w:rsidP="00AD69EE">
      <w:pPr>
        <w:spacing w:after="0"/>
        <w:jc w:val="center"/>
        <w:rPr>
          <w:rFonts w:ascii="Times New Roman" w:hAnsi="Times New Roman" w:cs="Times New Roman"/>
          <w:b/>
          <w:sz w:val="24"/>
          <w:szCs w:val="24"/>
        </w:rPr>
      </w:pPr>
    </w:p>
    <w:p w:rsidR="00AD69EE" w:rsidRPr="00AD69EE" w:rsidRDefault="00AD69EE" w:rsidP="00AD69EE">
      <w:pPr>
        <w:spacing w:after="0"/>
        <w:jc w:val="center"/>
        <w:rPr>
          <w:rFonts w:ascii="Times New Roman" w:hAnsi="Times New Roman" w:cs="Times New Roman"/>
          <w:sz w:val="24"/>
          <w:szCs w:val="24"/>
        </w:rPr>
      </w:pPr>
      <w:r w:rsidRPr="00AD69EE">
        <w:rPr>
          <w:rFonts w:ascii="Times New Roman" w:hAnsi="Times New Roman" w:cs="Times New Roman"/>
          <w:sz w:val="24"/>
          <w:szCs w:val="24"/>
        </w:rPr>
        <w:t>Российская Федерация</w:t>
      </w:r>
    </w:p>
    <w:p w:rsidR="00AD69EE" w:rsidRPr="00AD69EE" w:rsidRDefault="00AD69EE" w:rsidP="00AD69EE">
      <w:pPr>
        <w:spacing w:after="0"/>
        <w:jc w:val="center"/>
        <w:rPr>
          <w:rFonts w:ascii="Times New Roman" w:hAnsi="Times New Roman" w:cs="Times New Roman"/>
          <w:sz w:val="24"/>
          <w:szCs w:val="24"/>
        </w:rPr>
      </w:pPr>
      <w:r w:rsidRPr="00AD69EE">
        <w:rPr>
          <w:rFonts w:ascii="Times New Roman" w:hAnsi="Times New Roman" w:cs="Times New Roman"/>
          <w:sz w:val="24"/>
          <w:szCs w:val="24"/>
        </w:rPr>
        <w:t>Иркутская область</w:t>
      </w:r>
    </w:p>
    <w:p w:rsidR="00AD69EE" w:rsidRPr="00AD69EE" w:rsidRDefault="00AD69EE" w:rsidP="00AD69EE">
      <w:pPr>
        <w:spacing w:after="0"/>
        <w:jc w:val="center"/>
        <w:rPr>
          <w:rFonts w:ascii="Times New Roman" w:hAnsi="Times New Roman" w:cs="Times New Roman"/>
          <w:sz w:val="24"/>
          <w:szCs w:val="24"/>
        </w:rPr>
      </w:pPr>
      <w:proofErr w:type="spellStart"/>
      <w:r w:rsidRPr="00AD69EE">
        <w:rPr>
          <w:rFonts w:ascii="Times New Roman" w:hAnsi="Times New Roman" w:cs="Times New Roman"/>
          <w:sz w:val="24"/>
          <w:szCs w:val="24"/>
        </w:rPr>
        <w:t>Слюдянский</w:t>
      </w:r>
      <w:proofErr w:type="spellEnd"/>
      <w:r w:rsidRPr="00AD69EE">
        <w:rPr>
          <w:rFonts w:ascii="Times New Roman" w:hAnsi="Times New Roman" w:cs="Times New Roman"/>
          <w:sz w:val="24"/>
          <w:szCs w:val="24"/>
        </w:rPr>
        <w:t xml:space="preserve"> район</w:t>
      </w:r>
    </w:p>
    <w:p w:rsidR="00AD69EE" w:rsidRPr="00AD69EE" w:rsidRDefault="00AD69EE" w:rsidP="00AD69EE">
      <w:pPr>
        <w:spacing w:after="0"/>
        <w:jc w:val="center"/>
        <w:rPr>
          <w:rFonts w:ascii="Times New Roman" w:hAnsi="Times New Roman" w:cs="Times New Roman"/>
          <w:sz w:val="24"/>
          <w:szCs w:val="24"/>
        </w:rPr>
      </w:pPr>
    </w:p>
    <w:p w:rsidR="00AD69EE" w:rsidRPr="00AD69EE" w:rsidRDefault="00AD69EE" w:rsidP="00AD69EE">
      <w:pPr>
        <w:keepNext/>
        <w:spacing w:after="0" w:line="240" w:lineRule="auto"/>
        <w:jc w:val="center"/>
        <w:outlineLvl w:val="0"/>
        <w:rPr>
          <w:rFonts w:ascii="Times New Roman" w:eastAsia="Times New Roman" w:hAnsi="Times New Roman" w:cs="Times New Roman"/>
          <w:b/>
          <w:bCs/>
          <w:sz w:val="24"/>
          <w:szCs w:val="24"/>
          <w:lang w:eastAsia="ru-RU"/>
        </w:rPr>
      </w:pPr>
      <w:r w:rsidRPr="00AD69EE">
        <w:rPr>
          <w:rFonts w:ascii="Times New Roman" w:eastAsia="Times New Roman" w:hAnsi="Times New Roman" w:cs="Times New Roman"/>
          <w:b/>
          <w:bCs/>
          <w:sz w:val="24"/>
          <w:szCs w:val="24"/>
          <w:lang w:eastAsia="ru-RU"/>
        </w:rPr>
        <w:t>ДУМА</w:t>
      </w:r>
    </w:p>
    <w:p w:rsidR="00AD69EE" w:rsidRPr="00AD69EE" w:rsidRDefault="00AD69EE" w:rsidP="00AD69EE">
      <w:pPr>
        <w:keepNext/>
        <w:spacing w:after="0" w:line="240" w:lineRule="auto"/>
        <w:jc w:val="center"/>
        <w:outlineLvl w:val="0"/>
        <w:rPr>
          <w:rFonts w:ascii="Times New Roman" w:eastAsia="Times New Roman" w:hAnsi="Times New Roman" w:cs="Times New Roman"/>
          <w:b/>
          <w:bCs/>
          <w:sz w:val="24"/>
          <w:szCs w:val="24"/>
          <w:lang w:eastAsia="ru-RU"/>
        </w:rPr>
      </w:pPr>
      <w:r w:rsidRPr="00AD69EE">
        <w:rPr>
          <w:rFonts w:ascii="Times New Roman" w:eastAsia="Times New Roman" w:hAnsi="Times New Roman" w:cs="Times New Roman"/>
          <w:b/>
          <w:bCs/>
          <w:sz w:val="24"/>
          <w:szCs w:val="24"/>
          <w:lang w:eastAsia="ru-RU"/>
        </w:rPr>
        <w:t>КУЛТУКСКОГО ГОРОДСКОГО ПОСЕЛЕНИЯ</w:t>
      </w:r>
    </w:p>
    <w:p w:rsidR="00AD69EE" w:rsidRPr="00AD69EE" w:rsidRDefault="00AD69EE" w:rsidP="00AD69EE">
      <w:pPr>
        <w:spacing w:after="0"/>
        <w:jc w:val="center"/>
        <w:rPr>
          <w:rFonts w:ascii="Times New Roman" w:hAnsi="Times New Roman" w:cs="Times New Roman"/>
          <w:b/>
          <w:sz w:val="24"/>
          <w:szCs w:val="24"/>
        </w:rPr>
      </w:pPr>
    </w:p>
    <w:p w:rsidR="00AD69EE" w:rsidRPr="00AD69EE" w:rsidRDefault="00AD69EE" w:rsidP="00AD69E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ПРОЕКТ </w:t>
      </w:r>
      <w:r w:rsidRPr="00AD69EE">
        <w:rPr>
          <w:rFonts w:ascii="Times New Roman" w:hAnsi="Times New Roman" w:cs="Times New Roman"/>
          <w:b/>
          <w:sz w:val="24"/>
          <w:szCs w:val="24"/>
        </w:rPr>
        <w:t>РЕШЕНИ</w:t>
      </w:r>
      <w:r>
        <w:rPr>
          <w:rFonts w:ascii="Times New Roman" w:hAnsi="Times New Roman" w:cs="Times New Roman"/>
          <w:b/>
          <w:sz w:val="24"/>
          <w:szCs w:val="24"/>
        </w:rPr>
        <w:t>Я</w:t>
      </w:r>
    </w:p>
    <w:p w:rsidR="00AD69EE" w:rsidRPr="00AD69EE" w:rsidRDefault="00AD69EE" w:rsidP="00AD69EE">
      <w:pPr>
        <w:shd w:val="clear" w:color="auto" w:fill="FFFFFF"/>
        <w:tabs>
          <w:tab w:val="left" w:leader="underscore" w:pos="1243"/>
          <w:tab w:val="left" w:leader="underscore" w:pos="1829"/>
        </w:tabs>
        <w:spacing w:before="202" w:after="0"/>
        <w:rPr>
          <w:rFonts w:ascii="Times New Roman" w:hAnsi="Times New Roman" w:cs="Times New Roman"/>
          <w:bCs/>
          <w:color w:val="000000"/>
          <w:sz w:val="24"/>
          <w:szCs w:val="24"/>
          <w:u w:val="single"/>
        </w:rPr>
      </w:pPr>
      <w:r w:rsidRPr="00AD69EE">
        <w:rPr>
          <w:rFonts w:ascii="Times New Roman" w:hAnsi="Times New Roman" w:cs="Times New Roman"/>
          <w:color w:val="000000"/>
          <w:spacing w:val="3"/>
          <w:sz w:val="24"/>
          <w:szCs w:val="24"/>
        </w:rPr>
        <w:t>«2</w:t>
      </w:r>
      <w:r>
        <w:rPr>
          <w:rFonts w:ascii="Times New Roman" w:hAnsi="Times New Roman" w:cs="Times New Roman"/>
          <w:color w:val="000000"/>
          <w:spacing w:val="3"/>
          <w:sz w:val="24"/>
          <w:szCs w:val="24"/>
        </w:rPr>
        <w:t>4</w:t>
      </w:r>
      <w:r w:rsidRPr="00AD69EE">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июня</w:t>
      </w:r>
      <w:r w:rsidRPr="00AD69EE">
        <w:rPr>
          <w:rFonts w:ascii="Times New Roman" w:hAnsi="Times New Roman" w:cs="Times New Roman"/>
          <w:color w:val="000000"/>
          <w:spacing w:val="3"/>
          <w:sz w:val="24"/>
          <w:szCs w:val="24"/>
        </w:rPr>
        <w:t xml:space="preserve"> 2019г.                              </w:t>
      </w:r>
      <w:proofErr w:type="spellStart"/>
      <w:r w:rsidRPr="00AD69EE">
        <w:rPr>
          <w:rFonts w:ascii="Times New Roman" w:hAnsi="Times New Roman" w:cs="Times New Roman"/>
          <w:color w:val="000000"/>
          <w:spacing w:val="3"/>
          <w:sz w:val="24"/>
          <w:szCs w:val="24"/>
        </w:rPr>
        <w:t>р.п</w:t>
      </w:r>
      <w:proofErr w:type="spellEnd"/>
      <w:r w:rsidRPr="00AD69EE">
        <w:rPr>
          <w:rFonts w:ascii="Times New Roman" w:hAnsi="Times New Roman" w:cs="Times New Roman"/>
          <w:color w:val="000000"/>
          <w:spacing w:val="3"/>
          <w:sz w:val="24"/>
          <w:szCs w:val="24"/>
        </w:rPr>
        <w:t>. Култук</w:t>
      </w:r>
      <w:r w:rsidRPr="00AD69EE">
        <w:rPr>
          <w:rFonts w:ascii="Times New Roman" w:hAnsi="Times New Roman" w:cs="Times New Roman"/>
          <w:bCs/>
          <w:color w:val="000000"/>
          <w:sz w:val="24"/>
          <w:szCs w:val="24"/>
        </w:rPr>
        <w:t xml:space="preserve">                                               № </w:t>
      </w:r>
      <w:r>
        <w:rPr>
          <w:rFonts w:ascii="Times New Roman" w:hAnsi="Times New Roman" w:cs="Times New Roman"/>
          <w:bCs/>
          <w:color w:val="000000"/>
          <w:sz w:val="24"/>
          <w:szCs w:val="24"/>
          <w:u w:val="single"/>
        </w:rPr>
        <w:t xml:space="preserve"> </w:t>
      </w:r>
      <w:r w:rsidR="000C695B">
        <w:rPr>
          <w:rFonts w:ascii="Times New Roman" w:hAnsi="Times New Roman" w:cs="Times New Roman"/>
          <w:bCs/>
          <w:color w:val="000000"/>
          <w:sz w:val="24"/>
          <w:szCs w:val="24"/>
          <w:u w:val="single"/>
        </w:rPr>
        <w:t>18</w:t>
      </w:r>
      <w:r w:rsidRPr="00AD69EE">
        <w:rPr>
          <w:rFonts w:ascii="Times New Roman" w:hAnsi="Times New Roman" w:cs="Times New Roman"/>
          <w:bCs/>
          <w:color w:val="000000"/>
          <w:sz w:val="24"/>
          <w:szCs w:val="24"/>
          <w:u w:val="single"/>
        </w:rPr>
        <w:t>/19-4Д</w:t>
      </w:r>
    </w:p>
    <w:p w:rsidR="00AD69EE" w:rsidRPr="00AD69EE" w:rsidRDefault="00AD69EE" w:rsidP="00AD69EE">
      <w:pPr>
        <w:shd w:val="clear" w:color="auto" w:fill="FFFFFF"/>
        <w:tabs>
          <w:tab w:val="left" w:leader="underscore" w:pos="1243"/>
          <w:tab w:val="left" w:leader="underscore" w:pos="1829"/>
        </w:tabs>
        <w:spacing w:before="202" w:after="0"/>
        <w:rPr>
          <w:rFonts w:ascii="Times New Roman" w:hAnsi="Times New Roman" w:cs="Times New Roman"/>
          <w:bCs/>
          <w:color w:val="000000"/>
          <w:sz w:val="24"/>
          <w:szCs w:val="24"/>
        </w:rPr>
      </w:pPr>
    </w:p>
    <w:p w:rsidR="00AD69EE" w:rsidRDefault="00AD69EE" w:rsidP="00AD69EE">
      <w:pPr>
        <w:pStyle w:val="Standard"/>
        <w:jc w:val="center"/>
        <w:rPr>
          <w:rFonts w:ascii="Times New Roman" w:eastAsia="Times New Roman CYR" w:hAnsi="Times New Roman" w:cs="Times New Roman CYR"/>
          <w:b/>
          <w:bCs/>
          <w:color w:val="000000"/>
        </w:rPr>
      </w:pPr>
      <w:r w:rsidRPr="00AD69EE">
        <w:rPr>
          <w:rFonts w:ascii="Times New Roman" w:hAnsi="Times New Roman" w:cs="Times New Roman"/>
          <w:b/>
        </w:rPr>
        <w:t xml:space="preserve"> «ОБ УТВЕРЖДЕНИИ </w:t>
      </w:r>
      <w:r>
        <w:rPr>
          <w:rFonts w:ascii="Times New Roman" w:eastAsia="Times New Roman CYR" w:hAnsi="Times New Roman" w:cs="Times New Roman CYR"/>
          <w:b/>
          <w:bCs/>
          <w:color w:val="000000"/>
        </w:rPr>
        <w:t>ПОЛОЖЕНИЯ</w:t>
      </w:r>
    </w:p>
    <w:p w:rsidR="00AD69EE" w:rsidRDefault="00AD69EE" w:rsidP="00AD69EE">
      <w:pPr>
        <w:pStyle w:val="Standard"/>
        <w:jc w:val="center"/>
        <w:rPr>
          <w:rFonts w:ascii="Times New Roman" w:eastAsia="Times New Roman CYR" w:hAnsi="Times New Roman" w:cs="Times New Roman CYR"/>
          <w:b/>
          <w:bCs/>
          <w:color w:val="26282F"/>
        </w:rPr>
      </w:pPr>
      <w:r>
        <w:rPr>
          <w:rFonts w:ascii="Times New Roman" w:eastAsia="Times New Roman CYR" w:hAnsi="Times New Roman" w:cs="Times New Roman CYR"/>
          <w:b/>
          <w:bCs/>
          <w:color w:val="26282F"/>
        </w:rPr>
        <w:t>О ПУБЛИЧНЫХ СЛУШАНИЯХ В КУЛТУКСКОМ МУНИЦИПАЛЬНОМ ОБРАЗОВАНИИ»</w:t>
      </w:r>
    </w:p>
    <w:p w:rsidR="00AD69EE" w:rsidRPr="00AD69EE" w:rsidRDefault="00AD69EE" w:rsidP="00AD69EE">
      <w:pPr>
        <w:shd w:val="clear" w:color="auto" w:fill="FFFFFF"/>
        <w:spacing w:after="0"/>
        <w:jc w:val="center"/>
        <w:rPr>
          <w:rFonts w:ascii="Times New Roman" w:hAnsi="Times New Roman" w:cs="Times New Roman"/>
          <w:b/>
          <w:sz w:val="24"/>
          <w:szCs w:val="24"/>
        </w:rPr>
      </w:pPr>
    </w:p>
    <w:p w:rsidR="00AD69EE" w:rsidRPr="00AD69EE" w:rsidRDefault="00AD69EE" w:rsidP="00AD69EE">
      <w:pPr>
        <w:tabs>
          <w:tab w:val="left" w:pos="142"/>
          <w:tab w:val="left" w:pos="284"/>
          <w:tab w:val="left" w:pos="567"/>
        </w:tabs>
        <w:ind w:firstLine="709"/>
        <w:jc w:val="both"/>
        <w:rPr>
          <w:rFonts w:ascii="Times New Roman" w:hAnsi="Times New Roman" w:cs="Times New Roman"/>
          <w:sz w:val="24"/>
          <w:szCs w:val="24"/>
        </w:rPr>
      </w:pPr>
      <w:r>
        <w:rPr>
          <w:rFonts w:ascii="Times New Roman" w:hAnsi="Times New Roman" w:cs="Times New Roman"/>
          <w:sz w:val="24"/>
          <w:szCs w:val="24"/>
        </w:rPr>
        <w:t>Руководствуясь Федеральным законом</w:t>
      </w:r>
      <w:r w:rsidRPr="00AD69EE">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 руководствуясь Уставом муниципального образования Култукского городского поселения, зарегистрированного Управлением Министерства юстиции Российской Федерации по Иркутской области 05.12.2018 года за № RU 38 518 102 2018002</w:t>
      </w:r>
    </w:p>
    <w:p w:rsidR="00AD69EE" w:rsidRPr="00AD69EE" w:rsidRDefault="00AD69EE" w:rsidP="00AD69EE">
      <w:pPr>
        <w:keepNext/>
        <w:spacing w:after="0" w:line="240" w:lineRule="auto"/>
        <w:jc w:val="center"/>
        <w:outlineLvl w:val="0"/>
        <w:rPr>
          <w:rFonts w:ascii="Times New Roman" w:eastAsia="Times New Roman" w:hAnsi="Times New Roman" w:cs="Times New Roman"/>
          <w:b/>
          <w:bCs/>
          <w:sz w:val="24"/>
          <w:szCs w:val="24"/>
          <w:lang w:eastAsia="ru-RU"/>
        </w:rPr>
      </w:pPr>
      <w:r w:rsidRPr="00AD69EE">
        <w:rPr>
          <w:rFonts w:ascii="Times New Roman" w:eastAsia="Times New Roman" w:hAnsi="Times New Roman" w:cs="Times New Roman"/>
          <w:b/>
          <w:bCs/>
          <w:sz w:val="24"/>
          <w:szCs w:val="24"/>
          <w:lang w:eastAsia="ru-RU"/>
        </w:rPr>
        <w:t>ДУМА КУЛТУКСКОГО ГОРОДСКОГО ПОСЕЛЕНИЯ</w:t>
      </w:r>
      <w:r w:rsidRPr="00AD69EE">
        <w:rPr>
          <w:rFonts w:ascii="Times New Roman" w:eastAsia="Times New Roman" w:hAnsi="Times New Roman" w:cs="Times New Roman"/>
          <w:bCs/>
          <w:sz w:val="24"/>
          <w:szCs w:val="24"/>
          <w:lang w:eastAsia="ru-RU"/>
        </w:rPr>
        <w:t xml:space="preserve"> </w:t>
      </w:r>
      <w:r w:rsidRPr="00AD69EE">
        <w:rPr>
          <w:rFonts w:ascii="Times New Roman" w:eastAsia="Times New Roman" w:hAnsi="Times New Roman" w:cs="Times New Roman"/>
          <w:b/>
          <w:bCs/>
          <w:sz w:val="24"/>
          <w:szCs w:val="24"/>
          <w:lang w:eastAsia="ru-RU"/>
        </w:rPr>
        <w:t xml:space="preserve">РЕШИЛА: </w:t>
      </w:r>
    </w:p>
    <w:p w:rsidR="00AD69EE" w:rsidRPr="00AD69EE" w:rsidRDefault="00AD69EE" w:rsidP="00AD69EE">
      <w:pPr>
        <w:rPr>
          <w:lang w:eastAsia="ru-RU"/>
        </w:rPr>
      </w:pPr>
    </w:p>
    <w:p w:rsidR="00AD69EE" w:rsidRPr="00AD69EE" w:rsidRDefault="00AD69EE" w:rsidP="00AD69EE">
      <w:pPr>
        <w:shd w:val="clear" w:color="auto" w:fill="FFFFFF"/>
        <w:tabs>
          <w:tab w:val="left" w:pos="426"/>
        </w:tabs>
        <w:spacing w:after="240" w:line="240" w:lineRule="auto"/>
        <w:ind w:firstLine="709"/>
        <w:contextualSpacing/>
        <w:jc w:val="both"/>
        <w:rPr>
          <w:rFonts w:ascii="Times New Roman" w:hAnsi="Times New Roman" w:cs="Times New Roman"/>
          <w:sz w:val="24"/>
          <w:szCs w:val="24"/>
        </w:rPr>
      </w:pPr>
      <w:r w:rsidRPr="00AD69EE">
        <w:rPr>
          <w:rFonts w:ascii="Times New Roman" w:hAnsi="Times New Roman" w:cs="Times New Roman"/>
          <w:sz w:val="24"/>
          <w:szCs w:val="24"/>
        </w:rPr>
        <w:t xml:space="preserve">1. Утвердить </w:t>
      </w:r>
      <w:r>
        <w:rPr>
          <w:rFonts w:ascii="Times New Roman" w:hAnsi="Times New Roman" w:cs="Times New Roman"/>
          <w:sz w:val="24"/>
          <w:szCs w:val="24"/>
        </w:rPr>
        <w:t xml:space="preserve">Положение «О публичных слушаниях в Култукском муниципальном образовании </w:t>
      </w:r>
      <w:r w:rsidRPr="00AD69EE">
        <w:rPr>
          <w:rFonts w:ascii="Times New Roman" w:hAnsi="Times New Roman" w:cs="Times New Roman"/>
          <w:sz w:val="24"/>
          <w:szCs w:val="24"/>
        </w:rPr>
        <w:t xml:space="preserve"> в соответствии с Приложением  №1 к настоящему Решению</w:t>
      </w:r>
      <w:r w:rsidR="000C695B">
        <w:rPr>
          <w:rFonts w:ascii="Times New Roman" w:hAnsi="Times New Roman" w:cs="Times New Roman"/>
          <w:sz w:val="24"/>
          <w:szCs w:val="24"/>
        </w:rPr>
        <w:t>;</w:t>
      </w:r>
    </w:p>
    <w:p w:rsidR="00AD69EE" w:rsidRPr="00AD69EE" w:rsidRDefault="00AD69EE" w:rsidP="00AD69EE">
      <w:pPr>
        <w:shd w:val="clear" w:color="auto" w:fill="FFFFFF"/>
        <w:tabs>
          <w:tab w:val="left" w:pos="426"/>
        </w:tabs>
        <w:spacing w:after="240" w:line="240" w:lineRule="auto"/>
        <w:ind w:firstLine="709"/>
        <w:contextualSpacing/>
        <w:jc w:val="both"/>
        <w:rPr>
          <w:rFonts w:ascii="Times New Roman" w:hAnsi="Times New Roman" w:cs="Times New Roman"/>
          <w:sz w:val="24"/>
          <w:szCs w:val="24"/>
        </w:rPr>
      </w:pPr>
      <w:r w:rsidRPr="00AD69EE">
        <w:rPr>
          <w:rFonts w:ascii="Times New Roman" w:hAnsi="Times New Roman" w:cs="Times New Roman"/>
          <w:sz w:val="24"/>
          <w:szCs w:val="24"/>
        </w:rPr>
        <w:t xml:space="preserve">2.Признать утратившим силу Решение Думы Култукского муниципального образования от </w:t>
      </w:r>
      <w:r>
        <w:rPr>
          <w:rFonts w:ascii="Times New Roman" w:hAnsi="Times New Roman" w:cs="Times New Roman"/>
          <w:sz w:val="24"/>
          <w:szCs w:val="24"/>
        </w:rPr>
        <w:t xml:space="preserve">09.12.2005 </w:t>
      </w:r>
      <w:r w:rsidRPr="00AD69EE">
        <w:rPr>
          <w:rFonts w:ascii="Times New Roman" w:hAnsi="Times New Roman" w:cs="Times New Roman"/>
          <w:sz w:val="24"/>
          <w:szCs w:val="24"/>
        </w:rPr>
        <w:t>г. №</w:t>
      </w:r>
      <w:r>
        <w:rPr>
          <w:rFonts w:ascii="Times New Roman" w:hAnsi="Times New Roman" w:cs="Times New Roman"/>
          <w:sz w:val="24"/>
          <w:szCs w:val="24"/>
        </w:rPr>
        <w:t>20</w:t>
      </w:r>
      <w:r w:rsidRPr="00AD69EE">
        <w:rPr>
          <w:rFonts w:ascii="Times New Roman" w:hAnsi="Times New Roman" w:cs="Times New Roman"/>
          <w:sz w:val="24"/>
          <w:szCs w:val="24"/>
        </w:rPr>
        <w:t>-</w:t>
      </w:r>
      <w:r>
        <w:rPr>
          <w:rFonts w:ascii="Times New Roman" w:hAnsi="Times New Roman" w:cs="Times New Roman"/>
          <w:sz w:val="24"/>
          <w:szCs w:val="24"/>
        </w:rPr>
        <w:t>1</w:t>
      </w:r>
      <w:r w:rsidRPr="00AD69EE">
        <w:rPr>
          <w:rFonts w:ascii="Times New Roman" w:hAnsi="Times New Roman" w:cs="Times New Roman"/>
          <w:sz w:val="24"/>
          <w:szCs w:val="24"/>
        </w:rPr>
        <w:t>Д «</w:t>
      </w:r>
      <w:r>
        <w:rPr>
          <w:rFonts w:ascii="Times New Roman" w:hAnsi="Times New Roman" w:cs="Times New Roman"/>
          <w:sz w:val="24"/>
          <w:szCs w:val="24"/>
        </w:rPr>
        <w:t xml:space="preserve">О публичных слушаниях в Култукском муниципальном образовании», </w:t>
      </w:r>
      <w:r w:rsidRPr="00AD69EE">
        <w:rPr>
          <w:rFonts w:ascii="Times New Roman" w:hAnsi="Times New Roman" w:cs="Times New Roman"/>
          <w:sz w:val="24"/>
          <w:szCs w:val="24"/>
        </w:rPr>
        <w:t xml:space="preserve">Решение Думы Култукского муниципального образования от </w:t>
      </w:r>
      <w:r>
        <w:rPr>
          <w:rFonts w:ascii="Times New Roman" w:hAnsi="Times New Roman" w:cs="Times New Roman"/>
          <w:sz w:val="24"/>
          <w:szCs w:val="24"/>
        </w:rPr>
        <w:t xml:space="preserve">14.02.2008 </w:t>
      </w:r>
      <w:r w:rsidRPr="00AD69EE">
        <w:rPr>
          <w:rFonts w:ascii="Times New Roman" w:hAnsi="Times New Roman" w:cs="Times New Roman"/>
          <w:sz w:val="24"/>
          <w:szCs w:val="24"/>
        </w:rPr>
        <w:t>г. №</w:t>
      </w:r>
      <w:r>
        <w:rPr>
          <w:rFonts w:ascii="Times New Roman" w:hAnsi="Times New Roman" w:cs="Times New Roman"/>
          <w:sz w:val="24"/>
          <w:szCs w:val="24"/>
        </w:rPr>
        <w:t>18/08</w:t>
      </w:r>
      <w:r w:rsidRPr="00AD69EE">
        <w:rPr>
          <w:rFonts w:ascii="Times New Roman" w:hAnsi="Times New Roman" w:cs="Times New Roman"/>
          <w:sz w:val="24"/>
          <w:szCs w:val="24"/>
        </w:rPr>
        <w:t>-</w:t>
      </w:r>
      <w:r>
        <w:rPr>
          <w:rFonts w:ascii="Times New Roman" w:hAnsi="Times New Roman" w:cs="Times New Roman"/>
          <w:sz w:val="24"/>
          <w:szCs w:val="24"/>
        </w:rPr>
        <w:t>2</w:t>
      </w:r>
      <w:r w:rsidRPr="00AD69EE">
        <w:rPr>
          <w:rFonts w:ascii="Times New Roman" w:hAnsi="Times New Roman" w:cs="Times New Roman"/>
          <w:sz w:val="24"/>
          <w:szCs w:val="24"/>
        </w:rPr>
        <w:t xml:space="preserve">Д </w:t>
      </w:r>
      <w:r>
        <w:rPr>
          <w:rFonts w:ascii="Times New Roman" w:hAnsi="Times New Roman" w:cs="Times New Roman"/>
          <w:sz w:val="24"/>
          <w:szCs w:val="24"/>
        </w:rPr>
        <w:t xml:space="preserve">«О внесении дополнения в </w:t>
      </w:r>
      <w:r w:rsidRPr="00AD69EE">
        <w:rPr>
          <w:rFonts w:ascii="Times New Roman" w:hAnsi="Times New Roman" w:cs="Times New Roman"/>
          <w:sz w:val="24"/>
          <w:szCs w:val="24"/>
        </w:rPr>
        <w:t xml:space="preserve">Решение Думы Култукского муниципального образования от </w:t>
      </w:r>
      <w:r>
        <w:rPr>
          <w:rFonts w:ascii="Times New Roman" w:hAnsi="Times New Roman" w:cs="Times New Roman"/>
          <w:sz w:val="24"/>
          <w:szCs w:val="24"/>
        </w:rPr>
        <w:t xml:space="preserve">09.12.2005 </w:t>
      </w:r>
      <w:r w:rsidRPr="00AD69EE">
        <w:rPr>
          <w:rFonts w:ascii="Times New Roman" w:hAnsi="Times New Roman" w:cs="Times New Roman"/>
          <w:sz w:val="24"/>
          <w:szCs w:val="24"/>
        </w:rPr>
        <w:t>г. №</w:t>
      </w:r>
      <w:r>
        <w:rPr>
          <w:rFonts w:ascii="Times New Roman" w:hAnsi="Times New Roman" w:cs="Times New Roman"/>
          <w:sz w:val="24"/>
          <w:szCs w:val="24"/>
        </w:rPr>
        <w:t>20</w:t>
      </w:r>
      <w:r w:rsidRPr="00AD69EE">
        <w:rPr>
          <w:rFonts w:ascii="Times New Roman" w:hAnsi="Times New Roman" w:cs="Times New Roman"/>
          <w:sz w:val="24"/>
          <w:szCs w:val="24"/>
        </w:rPr>
        <w:t>-</w:t>
      </w:r>
      <w:r>
        <w:rPr>
          <w:rFonts w:ascii="Times New Roman" w:hAnsi="Times New Roman" w:cs="Times New Roman"/>
          <w:sz w:val="24"/>
          <w:szCs w:val="24"/>
        </w:rPr>
        <w:t>1</w:t>
      </w:r>
      <w:r w:rsidRPr="00AD69EE">
        <w:rPr>
          <w:rFonts w:ascii="Times New Roman" w:hAnsi="Times New Roman" w:cs="Times New Roman"/>
          <w:sz w:val="24"/>
          <w:szCs w:val="24"/>
        </w:rPr>
        <w:t>Д «</w:t>
      </w:r>
      <w:r>
        <w:rPr>
          <w:rFonts w:ascii="Times New Roman" w:hAnsi="Times New Roman" w:cs="Times New Roman"/>
          <w:sz w:val="24"/>
          <w:szCs w:val="24"/>
        </w:rPr>
        <w:t>О публичных слушаниях в Култукском муниципальном образовании</w:t>
      </w:r>
      <w:r w:rsidRPr="00AD69EE">
        <w:rPr>
          <w:rFonts w:ascii="Times New Roman" w:hAnsi="Times New Roman" w:cs="Times New Roman"/>
          <w:sz w:val="24"/>
          <w:szCs w:val="24"/>
        </w:rPr>
        <w:t>»</w:t>
      </w:r>
      <w:r w:rsidR="0050404E">
        <w:rPr>
          <w:rFonts w:ascii="Times New Roman" w:hAnsi="Times New Roman" w:cs="Times New Roman"/>
          <w:sz w:val="24"/>
          <w:szCs w:val="24"/>
        </w:rPr>
        <w:t>;</w:t>
      </w:r>
    </w:p>
    <w:p w:rsidR="00AD69EE" w:rsidRPr="00AD69EE" w:rsidRDefault="00AD69EE" w:rsidP="00AD69EE">
      <w:pPr>
        <w:shd w:val="clear" w:color="auto" w:fill="FFFFFF"/>
        <w:tabs>
          <w:tab w:val="left" w:pos="426"/>
        </w:tabs>
        <w:spacing w:after="240" w:line="240" w:lineRule="auto"/>
        <w:ind w:firstLine="709"/>
        <w:contextualSpacing/>
        <w:jc w:val="both"/>
        <w:rPr>
          <w:rFonts w:ascii="Times New Roman" w:hAnsi="Times New Roman" w:cs="Times New Roman"/>
          <w:sz w:val="24"/>
          <w:szCs w:val="24"/>
        </w:rPr>
      </w:pPr>
      <w:r w:rsidRPr="00AD69EE">
        <w:rPr>
          <w:rFonts w:ascii="Times New Roman" w:hAnsi="Times New Roman" w:cs="Times New Roman"/>
          <w:sz w:val="24"/>
          <w:szCs w:val="24"/>
        </w:rPr>
        <w:t xml:space="preserve">3.Опубликовать настоящее Решение в Приложении к газете «Славное море», а также на сайте администрации в сети «Интернет»: </w:t>
      </w:r>
      <w:proofErr w:type="spellStart"/>
      <w:r w:rsidRPr="00AD69EE">
        <w:rPr>
          <w:rFonts w:ascii="Times New Roman" w:hAnsi="Times New Roman" w:cs="Times New Roman"/>
          <w:sz w:val="24"/>
          <w:szCs w:val="24"/>
        </w:rPr>
        <w:t>рпкултук.рф</w:t>
      </w:r>
      <w:proofErr w:type="spellEnd"/>
      <w:r w:rsidRPr="00AD69EE">
        <w:rPr>
          <w:rFonts w:ascii="Times New Roman" w:hAnsi="Times New Roman" w:cs="Times New Roman"/>
          <w:sz w:val="24"/>
          <w:szCs w:val="24"/>
        </w:rPr>
        <w:t>.</w:t>
      </w:r>
    </w:p>
    <w:p w:rsidR="00AD69EE" w:rsidRPr="00AD69EE" w:rsidRDefault="00AD69EE" w:rsidP="00AD69EE">
      <w:pPr>
        <w:shd w:val="clear" w:color="auto" w:fill="FFFFFF"/>
        <w:tabs>
          <w:tab w:val="left" w:pos="426"/>
        </w:tabs>
        <w:spacing w:after="240" w:line="240" w:lineRule="auto"/>
        <w:ind w:firstLine="709"/>
        <w:contextualSpacing/>
        <w:jc w:val="both"/>
        <w:rPr>
          <w:rFonts w:ascii="Times New Roman" w:hAnsi="Times New Roman" w:cs="Times New Roman"/>
          <w:sz w:val="24"/>
          <w:szCs w:val="24"/>
        </w:rPr>
      </w:pPr>
    </w:p>
    <w:p w:rsidR="00AD69EE" w:rsidRPr="00AD69EE" w:rsidRDefault="00AD69EE" w:rsidP="00AD69EE">
      <w:pPr>
        <w:shd w:val="clear" w:color="auto" w:fill="FFFFFF"/>
        <w:tabs>
          <w:tab w:val="left" w:pos="426"/>
        </w:tabs>
        <w:spacing w:after="240" w:line="240" w:lineRule="auto"/>
        <w:ind w:firstLine="709"/>
        <w:contextualSpacing/>
        <w:jc w:val="both"/>
        <w:rPr>
          <w:rFonts w:ascii="Times New Roman" w:hAnsi="Times New Roman" w:cs="Times New Roman"/>
          <w:sz w:val="24"/>
          <w:szCs w:val="24"/>
        </w:rPr>
      </w:pPr>
    </w:p>
    <w:p w:rsidR="00AD69EE" w:rsidRPr="00AD69EE" w:rsidRDefault="00AD69EE" w:rsidP="00AD69EE">
      <w:pPr>
        <w:shd w:val="clear" w:color="auto" w:fill="FFFFFF"/>
        <w:tabs>
          <w:tab w:val="left" w:pos="284"/>
          <w:tab w:val="left" w:pos="426"/>
        </w:tabs>
        <w:spacing w:after="0"/>
        <w:rPr>
          <w:rFonts w:ascii="Times New Roman" w:hAnsi="Times New Roman" w:cs="Times New Roman"/>
          <w:sz w:val="24"/>
          <w:szCs w:val="24"/>
        </w:rPr>
      </w:pPr>
      <w:r w:rsidRPr="00AD69EE">
        <w:rPr>
          <w:rFonts w:ascii="Times New Roman" w:hAnsi="Times New Roman" w:cs="Times New Roman"/>
          <w:sz w:val="24"/>
          <w:szCs w:val="24"/>
        </w:rPr>
        <w:t xml:space="preserve">Глава Култукского </w:t>
      </w:r>
    </w:p>
    <w:p w:rsidR="00AD69EE" w:rsidRPr="00AD69EE" w:rsidRDefault="00AD69EE" w:rsidP="00AD69EE">
      <w:pPr>
        <w:shd w:val="clear" w:color="auto" w:fill="FFFFFF"/>
        <w:tabs>
          <w:tab w:val="left" w:pos="284"/>
          <w:tab w:val="left" w:pos="426"/>
        </w:tabs>
        <w:spacing w:after="0"/>
        <w:rPr>
          <w:rFonts w:ascii="Times New Roman" w:hAnsi="Times New Roman" w:cs="Times New Roman"/>
          <w:sz w:val="24"/>
          <w:szCs w:val="24"/>
        </w:rPr>
      </w:pPr>
      <w:r w:rsidRPr="00AD69EE">
        <w:rPr>
          <w:rFonts w:ascii="Times New Roman" w:hAnsi="Times New Roman" w:cs="Times New Roman"/>
          <w:sz w:val="24"/>
          <w:szCs w:val="24"/>
        </w:rPr>
        <w:t>муниципального образования:                                                               Ю.А. Шарапов</w:t>
      </w:r>
    </w:p>
    <w:p w:rsidR="00AD69EE" w:rsidRPr="00AD69EE" w:rsidRDefault="00AD69EE" w:rsidP="00AD69EE">
      <w:pPr>
        <w:shd w:val="clear" w:color="auto" w:fill="FFFFFF"/>
        <w:tabs>
          <w:tab w:val="left" w:pos="284"/>
          <w:tab w:val="left" w:pos="426"/>
        </w:tabs>
        <w:spacing w:after="0"/>
        <w:rPr>
          <w:rFonts w:ascii="Times New Roman" w:hAnsi="Times New Roman" w:cs="Times New Roman"/>
          <w:sz w:val="24"/>
          <w:szCs w:val="24"/>
        </w:rPr>
      </w:pPr>
    </w:p>
    <w:p w:rsidR="00AD69EE" w:rsidRPr="00AD69EE" w:rsidRDefault="00AD69EE" w:rsidP="00AD69EE">
      <w:pPr>
        <w:shd w:val="clear" w:color="auto" w:fill="FFFFFF"/>
        <w:tabs>
          <w:tab w:val="left" w:pos="284"/>
          <w:tab w:val="left" w:pos="426"/>
        </w:tabs>
        <w:spacing w:after="0"/>
        <w:rPr>
          <w:rFonts w:ascii="Times New Roman" w:hAnsi="Times New Roman" w:cs="Times New Roman"/>
          <w:sz w:val="24"/>
          <w:szCs w:val="24"/>
        </w:rPr>
      </w:pPr>
      <w:r w:rsidRPr="00AD69EE">
        <w:rPr>
          <w:rFonts w:ascii="Times New Roman" w:hAnsi="Times New Roman" w:cs="Times New Roman"/>
          <w:sz w:val="24"/>
          <w:szCs w:val="24"/>
        </w:rPr>
        <w:t xml:space="preserve">Председатель Думы  </w:t>
      </w:r>
    </w:p>
    <w:p w:rsidR="00AD69EE" w:rsidRPr="00AD69EE" w:rsidRDefault="00AD69EE" w:rsidP="00AD69EE">
      <w:pPr>
        <w:shd w:val="clear" w:color="auto" w:fill="FFFFFF"/>
        <w:tabs>
          <w:tab w:val="left" w:pos="284"/>
          <w:tab w:val="left" w:pos="426"/>
        </w:tabs>
        <w:spacing w:after="0"/>
        <w:rPr>
          <w:rFonts w:ascii="Times New Roman" w:hAnsi="Times New Roman" w:cs="Times New Roman"/>
          <w:sz w:val="24"/>
          <w:szCs w:val="24"/>
        </w:rPr>
      </w:pPr>
      <w:r w:rsidRPr="00AD69EE">
        <w:rPr>
          <w:rFonts w:ascii="Times New Roman" w:hAnsi="Times New Roman" w:cs="Times New Roman"/>
          <w:sz w:val="24"/>
          <w:szCs w:val="24"/>
        </w:rPr>
        <w:t xml:space="preserve">Култукского муниципального образования:                                         В.В. </w:t>
      </w:r>
      <w:proofErr w:type="spellStart"/>
      <w:r w:rsidRPr="00AD69EE">
        <w:rPr>
          <w:rFonts w:ascii="Times New Roman" w:hAnsi="Times New Roman" w:cs="Times New Roman"/>
          <w:sz w:val="24"/>
          <w:szCs w:val="24"/>
        </w:rPr>
        <w:t>Иневаткин</w:t>
      </w:r>
      <w:proofErr w:type="spellEnd"/>
    </w:p>
    <w:p w:rsidR="00AD69EE" w:rsidRPr="00AD69EE" w:rsidRDefault="00AD69EE" w:rsidP="00AD69EE">
      <w:pPr>
        <w:spacing w:after="0"/>
        <w:jc w:val="right"/>
        <w:rPr>
          <w:rFonts w:ascii="Times New Roman" w:hAnsi="Times New Roman" w:cs="Times New Roman"/>
          <w:sz w:val="20"/>
          <w:szCs w:val="20"/>
        </w:rPr>
      </w:pPr>
    </w:p>
    <w:p w:rsidR="003C0921" w:rsidRDefault="003C0921"/>
    <w:p w:rsidR="000C695B" w:rsidRPr="000C695B" w:rsidRDefault="000C695B" w:rsidP="000C695B">
      <w:pPr>
        <w:widowControl w:val="0"/>
        <w:suppressAutoHyphens/>
        <w:autoSpaceDE w:val="0"/>
        <w:autoSpaceDN w:val="0"/>
        <w:spacing w:after="0" w:line="240" w:lineRule="auto"/>
        <w:jc w:val="right"/>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lastRenderedPageBreak/>
        <w:t>Приложение №1</w:t>
      </w:r>
    </w:p>
    <w:p w:rsidR="000C695B" w:rsidRPr="000C695B" w:rsidRDefault="000C695B" w:rsidP="000C695B">
      <w:pPr>
        <w:widowControl w:val="0"/>
        <w:suppressAutoHyphens/>
        <w:autoSpaceDE w:val="0"/>
        <w:autoSpaceDN w:val="0"/>
        <w:spacing w:after="0" w:line="240" w:lineRule="auto"/>
        <w:jc w:val="right"/>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xml:space="preserve"> к решению Думы Култукского МО</w:t>
      </w:r>
    </w:p>
    <w:p w:rsidR="000C695B" w:rsidRPr="000C695B" w:rsidRDefault="000C695B" w:rsidP="000C695B">
      <w:pPr>
        <w:pStyle w:val="Standard"/>
        <w:jc w:val="right"/>
        <w:rPr>
          <w:rFonts w:ascii="Times New Roman CYR" w:eastAsia="Times New Roman CYR" w:hAnsi="Times New Roman CYR" w:cs="Times New Roman CYR"/>
        </w:rPr>
      </w:pPr>
      <w:r w:rsidRPr="000C695B">
        <w:rPr>
          <w:rFonts w:ascii="Times New Roman CYR" w:eastAsia="Times New Roman CYR" w:hAnsi="Times New Roman CYR" w:cs="Times New Roman CYR"/>
        </w:rPr>
        <w:t xml:space="preserve"> №18/19-4Д от 24.06.2019 г.  </w:t>
      </w:r>
    </w:p>
    <w:p w:rsidR="000C695B" w:rsidRPr="000C695B" w:rsidRDefault="000C695B" w:rsidP="000C695B">
      <w:pPr>
        <w:pStyle w:val="Standard"/>
        <w:jc w:val="right"/>
        <w:rPr>
          <w:rFonts w:ascii="Times New Roman" w:eastAsia="Times New Roman CYR" w:hAnsi="Times New Roman" w:cs="Times New Roman CYR"/>
          <w:bCs/>
          <w:color w:val="000000"/>
        </w:rPr>
      </w:pPr>
      <w:r>
        <w:rPr>
          <w:rFonts w:ascii="Times New Roman CYR" w:eastAsia="Times New Roman CYR" w:hAnsi="Times New Roman CYR" w:cs="Times New Roman CYR"/>
        </w:rPr>
        <w:t>«</w:t>
      </w:r>
      <w:r>
        <w:rPr>
          <w:rFonts w:ascii="Times New Roman" w:hAnsi="Times New Roman" w:cs="Times New Roman"/>
        </w:rPr>
        <w:t>О</w:t>
      </w:r>
      <w:r w:rsidRPr="000C695B">
        <w:rPr>
          <w:rFonts w:ascii="Times New Roman" w:hAnsi="Times New Roman" w:cs="Times New Roman"/>
        </w:rPr>
        <w:t xml:space="preserve">б утверждении </w:t>
      </w:r>
      <w:r>
        <w:rPr>
          <w:rFonts w:ascii="Times New Roman" w:eastAsia="Times New Roman CYR" w:hAnsi="Times New Roman" w:cs="Times New Roman CYR"/>
          <w:bCs/>
          <w:color w:val="000000"/>
        </w:rPr>
        <w:t>П</w:t>
      </w:r>
      <w:r w:rsidRPr="000C695B">
        <w:rPr>
          <w:rFonts w:ascii="Times New Roman" w:eastAsia="Times New Roman CYR" w:hAnsi="Times New Roman" w:cs="Times New Roman CYR"/>
          <w:bCs/>
          <w:color w:val="000000"/>
        </w:rPr>
        <w:t>оложения</w:t>
      </w:r>
    </w:p>
    <w:p w:rsidR="000C695B" w:rsidRDefault="000C695B" w:rsidP="000C695B">
      <w:pPr>
        <w:widowControl w:val="0"/>
        <w:suppressAutoHyphens/>
        <w:autoSpaceDE w:val="0"/>
        <w:autoSpaceDN w:val="0"/>
        <w:spacing w:after="0" w:line="240" w:lineRule="auto"/>
        <w:jc w:val="right"/>
        <w:rPr>
          <w:rFonts w:ascii="Times New Roman" w:eastAsia="Times New Roman CYR" w:hAnsi="Times New Roman" w:cs="Times New Roman CYR"/>
          <w:bCs/>
          <w:color w:val="26282F"/>
          <w:sz w:val="24"/>
          <w:szCs w:val="24"/>
        </w:rPr>
      </w:pPr>
      <w:bookmarkStart w:id="0" w:name="_GoBack"/>
      <w:bookmarkEnd w:id="0"/>
      <w:r w:rsidRPr="000C695B">
        <w:rPr>
          <w:rFonts w:ascii="Times New Roman" w:eastAsia="Times New Roman CYR" w:hAnsi="Times New Roman" w:cs="Times New Roman CYR"/>
          <w:bCs/>
          <w:color w:val="26282F"/>
          <w:sz w:val="24"/>
          <w:szCs w:val="24"/>
        </w:rPr>
        <w:t xml:space="preserve">о публичных слушаниях </w:t>
      </w:r>
      <w:proofErr w:type="gramStart"/>
      <w:r w:rsidRPr="000C695B">
        <w:rPr>
          <w:rFonts w:ascii="Times New Roman" w:eastAsia="Times New Roman CYR" w:hAnsi="Times New Roman" w:cs="Times New Roman CYR"/>
          <w:bCs/>
          <w:color w:val="26282F"/>
          <w:sz w:val="24"/>
          <w:szCs w:val="24"/>
        </w:rPr>
        <w:t>в</w:t>
      </w:r>
      <w:proofErr w:type="gramEnd"/>
    </w:p>
    <w:p w:rsidR="000C695B" w:rsidRPr="000C695B" w:rsidRDefault="000C695B" w:rsidP="000C695B">
      <w:pPr>
        <w:widowControl w:val="0"/>
        <w:suppressAutoHyphens/>
        <w:autoSpaceDE w:val="0"/>
        <w:autoSpaceDN w:val="0"/>
        <w:spacing w:after="0" w:line="240" w:lineRule="auto"/>
        <w:jc w:val="right"/>
        <w:rPr>
          <w:rFonts w:ascii="Times New Roman CYR" w:eastAsia="Times New Roman CYR" w:hAnsi="Times New Roman CYR" w:cs="Times New Roman CYR"/>
          <w:kern w:val="3"/>
          <w:sz w:val="24"/>
          <w:szCs w:val="24"/>
          <w:u w:val="single"/>
          <w:lang w:eastAsia="ru-RU" w:bidi="ru-RU"/>
        </w:rPr>
      </w:pPr>
      <w:r w:rsidRPr="000C695B">
        <w:rPr>
          <w:rFonts w:ascii="Times New Roman" w:eastAsia="Times New Roman CYR" w:hAnsi="Times New Roman" w:cs="Times New Roman CYR"/>
          <w:bCs/>
          <w:color w:val="26282F"/>
          <w:sz w:val="24"/>
          <w:szCs w:val="24"/>
        </w:rPr>
        <w:t xml:space="preserve"> </w:t>
      </w:r>
      <w:r>
        <w:rPr>
          <w:rFonts w:ascii="Times New Roman" w:eastAsia="Times New Roman CYR" w:hAnsi="Times New Roman" w:cs="Times New Roman CYR"/>
          <w:bCs/>
          <w:color w:val="26282F"/>
          <w:sz w:val="24"/>
          <w:szCs w:val="24"/>
        </w:rPr>
        <w:t>К</w:t>
      </w:r>
      <w:r w:rsidRPr="000C695B">
        <w:rPr>
          <w:rFonts w:ascii="Times New Roman" w:eastAsia="Times New Roman CYR" w:hAnsi="Times New Roman" w:cs="Times New Roman CYR"/>
          <w:bCs/>
          <w:color w:val="26282F"/>
          <w:sz w:val="24"/>
          <w:szCs w:val="24"/>
        </w:rPr>
        <w:t xml:space="preserve">ултукском </w:t>
      </w:r>
      <w:r>
        <w:rPr>
          <w:rFonts w:ascii="Times New Roman" w:eastAsia="Times New Roman CYR" w:hAnsi="Times New Roman" w:cs="Times New Roman CYR"/>
          <w:bCs/>
          <w:color w:val="26282F"/>
          <w:sz w:val="24"/>
          <w:szCs w:val="24"/>
        </w:rPr>
        <w:t>МО»</w:t>
      </w:r>
    </w:p>
    <w:p w:rsidR="000C695B" w:rsidRDefault="000C695B" w:rsidP="000C695B">
      <w:pPr>
        <w:widowControl w:val="0"/>
        <w:suppressAutoHyphens/>
        <w:autoSpaceDE w:val="0"/>
        <w:autoSpaceDN w:val="0"/>
        <w:spacing w:after="0" w:line="240" w:lineRule="auto"/>
        <w:jc w:val="center"/>
        <w:rPr>
          <w:rFonts w:ascii="Times New Roman CYR" w:eastAsia="Times New Roman CYR" w:hAnsi="Times New Roman CYR" w:cs="Times New Roman CYR"/>
          <w:kern w:val="3"/>
          <w:sz w:val="24"/>
          <w:szCs w:val="24"/>
          <w:u w:val="single"/>
          <w:lang w:eastAsia="ru-RU" w:bidi="ru-RU"/>
        </w:rPr>
      </w:pPr>
    </w:p>
    <w:p w:rsidR="000C695B" w:rsidRPr="000C695B" w:rsidRDefault="000C695B" w:rsidP="000C695B">
      <w:pPr>
        <w:widowControl w:val="0"/>
        <w:suppressAutoHyphens/>
        <w:autoSpaceDE w:val="0"/>
        <w:autoSpaceDN w:val="0"/>
        <w:spacing w:after="0" w:line="240" w:lineRule="auto"/>
        <w:jc w:val="center"/>
        <w:rPr>
          <w:rFonts w:ascii="Times New Roman" w:eastAsia="Times New Roman CYR" w:hAnsi="Times New Roman" w:cs="Times New Roman CYR"/>
          <w:b/>
          <w:bCs/>
          <w:color w:val="000000"/>
          <w:kern w:val="3"/>
          <w:sz w:val="24"/>
          <w:szCs w:val="24"/>
          <w:lang w:eastAsia="ru-RU" w:bidi="ru-RU"/>
        </w:rPr>
      </w:pPr>
      <w:r w:rsidRPr="000C695B">
        <w:rPr>
          <w:rFonts w:ascii="Times New Roman" w:eastAsia="Times New Roman CYR" w:hAnsi="Times New Roman" w:cs="Times New Roman CYR"/>
          <w:b/>
          <w:bCs/>
          <w:color w:val="000000"/>
          <w:kern w:val="3"/>
          <w:sz w:val="24"/>
          <w:szCs w:val="24"/>
          <w:lang w:eastAsia="ru-RU" w:bidi="ru-RU"/>
        </w:rPr>
        <w:t>Положение</w:t>
      </w:r>
    </w:p>
    <w:p w:rsidR="000C695B" w:rsidRPr="000C695B" w:rsidRDefault="000C695B" w:rsidP="000C695B">
      <w:pPr>
        <w:widowControl w:val="0"/>
        <w:suppressAutoHyphens/>
        <w:autoSpaceDE w:val="0"/>
        <w:autoSpaceDN w:val="0"/>
        <w:spacing w:after="0" w:line="240" w:lineRule="auto"/>
        <w:jc w:val="center"/>
        <w:rPr>
          <w:rFonts w:ascii="Times New Roman" w:eastAsia="Times New Roman CYR" w:hAnsi="Times New Roman" w:cs="Times New Roman CYR"/>
          <w:b/>
          <w:bCs/>
          <w:color w:val="26282F"/>
          <w:kern w:val="3"/>
          <w:sz w:val="24"/>
          <w:szCs w:val="24"/>
          <w:lang w:eastAsia="ru-RU" w:bidi="ru-RU"/>
        </w:rPr>
      </w:pPr>
      <w:r w:rsidRPr="000C695B">
        <w:rPr>
          <w:rFonts w:ascii="Times New Roman" w:eastAsia="Times New Roman CYR" w:hAnsi="Times New Roman" w:cs="Times New Roman CYR"/>
          <w:b/>
          <w:bCs/>
          <w:color w:val="26282F"/>
          <w:kern w:val="3"/>
          <w:sz w:val="24"/>
          <w:szCs w:val="24"/>
          <w:lang w:eastAsia="ru-RU" w:bidi="ru-RU"/>
        </w:rPr>
        <w:t>«О публичных слушаниях в Култукском муниципальном образовании»</w:t>
      </w:r>
    </w:p>
    <w:p w:rsidR="000C695B" w:rsidRPr="000C695B" w:rsidRDefault="000C695B" w:rsidP="000C695B">
      <w:pPr>
        <w:widowControl w:val="0"/>
        <w:suppressAutoHyphens/>
        <w:autoSpaceDE w:val="0"/>
        <w:autoSpaceDN w:val="0"/>
        <w:spacing w:after="0" w:line="240" w:lineRule="auto"/>
        <w:jc w:val="center"/>
        <w:rPr>
          <w:rFonts w:ascii="Times New Roman" w:eastAsia="Times New Roman CYR" w:hAnsi="Times New Roman" w:cs="Times New Roman CYR"/>
          <w:b/>
          <w:bCs/>
          <w:color w:val="26282F"/>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proofErr w:type="gramStart"/>
      <w:r w:rsidRPr="000C695B">
        <w:rPr>
          <w:rFonts w:ascii="Times New Roman" w:eastAsia="Times New Roman CYR" w:hAnsi="Times New Roman" w:cs="Times New Roman CYR"/>
          <w:kern w:val="3"/>
          <w:sz w:val="24"/>
          <w:szCs w:val="24"/>
          <w:lang w:eastAsia="ru-RU" w:bidi="ru-RU"/>
        </w:rPr>
        <w:t xml:space="preserve">Настоящее Положение разработано с учетом </w:t>
      </w:r>
      <w:r w:rsidRPr="000C695B">
        <w:rPr>
          <w:rFonts w:ascii="Times New Roman" w:eastAsia="Times New Roman CYR" w:hAnsi="Times New Roman" w:cs="Times New Roman CYR"/>
          <w:color w:val="22272F"/>
          <w:kern w:val="3"/>
          <w:sz w:val="24"/>
          <w:szCs w:val="24"/>
          <w:lang w:eastAsia="ru-RU" w:bidi="ru-RU"/>
        </w:rPr>
        <w:t>Методических рекомендаций Министерства экономического развития Российской Федерации органам государственной власти и органам местного самоуправления по вопросам реализации механизмов поддержки социально ориентированных некоммерческих организаций</w:t>
      </w:r>
      <w:r w:rsidRPr="000C695B">
        <w:rPr>
          <w:rFonts w:ascii="Times New Roman" w:eastAsia="Times New Roman CYR" w:hAnsi="Times New Roman" w:cs="Times New Roman CYR"/>
          <w:kern w:val="3"/>
          <w:sz w:val="24"/>
          <w:szCs w:val="24"/>
          <w:lang w:eastAsia="ru-RU" w:bidi="ru-RU"/>
        </w:rPr>
        <w:t xml:space="preserve">, в соответствии с требованиями </w:t>
      </w:r>
      <w:r w:rsidRPr="000C695B">
        <w:rPr>
          <w:rFonts w:ascii="Times New Roman" w:eastAsia="Arial" w:hAnsi="Times New Roman" w:cs="Arial"/>
          <w:color w:val="22272F"/>
          <w:kern w:val="3"/>
          <w:sz w:val="24"/>
          <w:szCs w:val="24"/>
          <w:lang w:eastAsia="ru-RU" w:bidi="ru-RU"/>
        </w:rPr>
        <w:t>Федерального закона от 06.10.2003  № 131-ФЗ «Об общих принципах организации местного самоуправления в Российской Федерации»,</w:t>
      </w:r>
      <w:r w:rsidRPr="000C695B">
        <w:rPr>
          <w:rFonts w:ascii="Times New Roman" w:eastAsia="Arial" w:hAnsi="Times New Roman" w:cs="Arial"/>
          <w:kern w:val="3"/>
          <w:sz w:val="24"/>
          <w:szCs w:val="24"/>
          <w:lang w:eastAsia="ru-RU" w:bidi="ru-RU"/>
        </w:rPr>
        <w:t xml:space="preserve"> </w:t>
      </w:r>
      <w:r w:rsidRPr="000C695B">
        <w:rPr>
          <w:rFonts w:ascii="Times New Roman" w:eastAsia="Arial" w:hAnsi="Times New Roman" w:cs="Times New Roman"/>
          <w:color w:val="000000"/>
          <w:spacing w:val="-2"/>
          <w:kern w:val="3"/>
          <w:sz w:val="24"/>
          <w:szCs w:val="24"/>
          <w:lang w:eastAsia="ru-RU" w:bidi="ru-RU"/>
        </w:rPr>
        <w:t>Устава Култукского муниципального образования, с изменениями и дополнениями, зарегистрированным Министерством юстиции Российской Федерации по</w:t>
      </w:r>
      <w:proofErr w:type="gramEnd"/>
      <w:r w:rsidRPr="000C695B">
        <w:rPr>
          <w:rFonts w:ascii="Times New Roman" w:eastAsia="Arial" w:hAnsi="Times New Roman" w:cs="Times New Roman"/>
          <w:color w:val="000000"/>
          <w:spacing w:val="-2"/>
          <w:kern w:val="3"/>
          <w:sz w:val="24"/>
          <w:szCs w:val="24"/>
          <w:lang w:eastAsia="ru-RU" w:bidi="ru-RU"/>
        </w:rPr>
        <w:t xml:space="preserve"> Иркутской области 05 декабря 2018г, регистрационный номер </w:t>
      </w:r>
      <w:r w:rsidRPr="000C695B">
        <w:rPr>
          <w:rFonts w:ascii="Times New Roman" w:eastAsia="Arial" w:hAnsi="Times New Roman" w:cs="Times New Roman"/>
          <w:color w:val="000000"/>
          <w:spacing w:val="-2"/>
          <w:kern w:val="3"/>
          <w:sz w:val="24"/>
          <w:szCs w:val="24"/>
          <w:lang w:val="en-US" w:eastAsia="ru-RU" w:bidi="ru-RU"/>
        </w:rPr>
        <w:t>RU</w:t>
      </w:r>
      <w:r w:rsidRPr="000C695B">
        <w:rPr>
          <w:rFonts w:ascii="Times New Roman" w:eastAsia="Arial" w:hAnsi="Times New Roman" w:cs="Times New Roman"/>
          <w:color w:val="000000"/>
          <w:spacing w:val="-2"/>
          <w:kern w:val="3"/>
          <w:sz w:val="24"/>
          <w:szCs w:val="24"/>
          <w:lang w:eastAsia="ru-RU" w:bidi="ru-RU"/>
        </w:rPr>
        <w:t xml:space="preserve"> 385181022018002, Решением Думы Култукского муниципального образования от </w:t>
      </w:r>
      <w:r w:rsidRPr="000C695B">
        <w:rPr>
          <w:rFonts w:ascii="Times New Roman CYR" w:eastAsia="Times New Roman CYR" w:hAnsi="Times New Roman CYR" w:cs="Times New Roman CYR"/>
          <w:kern w:val="3"/>
          <w:sz w:val="24"/>
          <w:szCs w:val="24"/>
          <w:lang w:eastAsia="ru-RU" w:bidi="ru-RU"/>
        </w:rPr>
        <w:t>№</w:t>
      </w:r>
      <w:r w:rsidRPr="000C695B">
        <w:rPr>
          <w:rFonts w:ascii="Times New Roman CYR" w:eastAsia="Times New Roman CYR" w:hAnsi="Times New Roman CYR" w:cs="Times New Roman CYR"/>
          <w:kern w:val="3"/>
          <w:sz w:val="24"/>
          <w:szCs w:val="24"/>
          <w:lang w:eastAsia="ru-RU" w:bidi="ru-RU"/>
        </w:rPr>
        <w:t>18</w:t>
      </w:r>
      <w:r w:rsidRPr="000C695B">
        <w:rPr>
          <w:rFonts w:ascii="Times New Roman CYR" w:eastAsia="Times New Roman CYR" w:hAnsi="Times New Roman CYR" w:cs="Times New Roman CYR"/>
        </w:rPr>
        <w:t>/19-4Д от 2</w:t>
      </w:r>
      <w:r w:rsidRPr="000C695B">
        <w:rPr>
          <w:rFonts w:ascii="Times New Roman CYR" w:eastAsia="Times New Roman CYR" w:hAnsi="Times New Roman CYR" w:cs="Times New Roman CYR"/>
        </w:rPr>
        <w:t>4</w:t>
      </w:r>
      <w:r w:rsidRPr="000C695B">
        <w:rPr>
          <w:rFonts w:ascii="Times New Roman CYR" w:eastAsia="Times New Roman CYR" w:hAnsi="Times New Roman CYR" w:cs="Times New Roman CYR"/>
        </w:rPr>
        <w:t>.0</w:t>
      </w:r>
      <w:r w:rsidRPr="000C695B">
        <w:rPr>
          <w:rFonts w:ascii="Times New Roman CYR" w:eastAsia="Times New Roman CYR" w:hAnsi="Times New Roman CYR" w:cs="Times New Roman CYR"/>
        </w:rPr>
        <w:t>6</w:t>
      </w:r>
      <w:r w:rsidRPr="000C695B">
        <w:rPr>
          <w:rFonts w:ascii="Times New Roman CYR" w:eastAsia="Times New Roman CYR" w:hAnsi="Times New Roman CYR" w:cs="Times New Roman CYR"/>
        </w:rPr>
        <w:t>.2019 г</w:t>
      </w:r>
      <w:r w:rsidRPr="000C695B">
        <w:rPr>
          <w:rFonts w:ascii="Times New Roman" w:eastAsia="Times New Roman CYR" w:hAnsi="Times New Roman" w:cs="Times New Roman CYR"/>
          <w:kern w:val="3"/>
          <w:sz w:val="24"/>
          <w:szCs w:val="24"/>
          <w:lang w:eastAsia="ru-RU" w:bidi="ru-RU"/>
        </w:rPr>
        <w:t>, текущего законодательства.</w:t>
      </w:r>
    </w:p>
    <w:p w:rsidR="000C695B" w:rsidRPr="000C695B" w:rsidRDefault="000C695B" w:rsidP="000C695B">
      <w:pPr>
        <w:widowControl w:val="0"/>
        <w:suppressAutoHyphens/>
        <w:autoSpaceDE w:val="0"/>
        <w:autoSpaceDN w:val="0"/>
        <w:spacing w:after="0" w:line="240" w:lineRule="auto"/>
        <w:ind w:firstLine="720"/>
        <w:jc w:val="center"/>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1" w:name="sub_8001"/>
      <w:r w:rsidRPr="000C695B">
        <w:rPr>
          <w:rFonts w:ascii="Times New Roman CYR" w:eastAsia="Times New Roman CYR" w:hAnsi="Times New Roman CYR" w:cs="Times New Roman CYR"/>
          <w:b/>
          <w:bCs/>
          <w:color w:val="26282F"/>
          <w:kern w:val="3"/>
          <w:sz w:val="24"/>
          <w:szCs w:val="24"/>
          <w:lang w:eastAsia="ru-RU" w:bidi="ru-RU"/>
        </w:rPr>
        <w:t>Статья 1.</w:t>
      </w:r>
      <w:r w:rsidRPr="000C695B">
        <w:rPr>
          <w:rFonts w:ascii="Times New Roman CYR" w:eastAsia="Times New Roman CYR" w:hAnsi="Times New Roman CYR" w:cs="Times New Roman CYR"/>
          <w:kern w:val="3"/>
          <w:sz w:val="24"/>
          <w:szCs w:val="24"/>
          <w:lang w:eastAsia="ru-RU" w:bidi="ru-RU"/>
        </w:rPr>
        <w:t xml:space="preserve"> Основные понятия</w:t>
      </w:r>
      <w:bookmarkEnd w:id="1"/>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Для целей настоящего Положения используются следующие основные понятия:</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2" w:name="sub_801"/>
      <w:r w:rsidRPr="000C695B">
        <w:rPr>
          <w:rFonts w:ascii="Times New Roman CYR" w:eastAsia="Times New Roman CYR" w:hAnsi="Times New Roman CYR" w:cs="Times New Roman CYR"/>
          <w:kern w:val="3"/>
          <w:sz w:val="24"/>
          <w:szCs w:val="24"/>
          <w:lang w:eastAsia="ru-RU" w:bidi="ru-RU"/>
        </w:rPr>
        <w:t xml:space="preserve">1) </w:t>
      </w:r>
      <w:r w:rsidRPr="000C695B">
        <w:rPr>
          <w:rFonts w:ascii="Times New Roman CYR" w:eastAsia="Times New Roman CYR" w:hAnsi="Times New Roman CYR" w:cs="Times New Roman CYR"/>
          <w:b/>
          <w:bCs/>
          <w:color w:val="26282F"/>
          <w:kern w:val="3"/>
          <w:sz w:val="24"/>
          <w:szCs w:val="24"/>
          <w:lang w:eastAsia="ru-RU" w:bidi="ru-RU"/>
        </w:rPr>
        <w:t>публичные слушания</w:t>
      </w:r>
      <w:r w:rsidRPr="000C695B">
        <w:rPr>
          <w:rFonts w:ascii="Times New Roman CYR" w:eastAsia="Times New Roman CYR" w:hAnsi="Times New Roman CYR" w:cs="Times New Roman CYR"/>
          <w:kern w:val="3"/>
          <w:sz w:val="24"/>
          <w:szCs w:val="24"/>
          <w:lang w:eastAsia="ru-RU" w:bidi="ru-RU"/>
        </w:rPr>
        <w:t xml:space="preserve"> - форма реализации прав жителей муниципального образования на участие в процессе принятия органами местного самоуправления проектов муниципальных правовых актов по вопросам местного значения путем их публичного обсуждения;</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3" w:name="sub_802"/>
      <w:bookmarkEnd w:id="2"/>
      <w:r w:rsidRPr="000C695B">
        <w:rPr>
          <w:rFonts w:ascii="Times New Roman CYR" w:eastAsia="Times New Roman CYR" w:hAnsi="Times New Roman CYR" w:cs="Times New Roman CYR"/>
          <w:kern w:val="3"/>
          <w:sz w:val="24"/>
          <w:szCs w:val="24"/>
          <w:lang w:eastAsia="ru-RU" w:bidi="ru-RU"/>
        </w:rPr>
        <w:t xml:space="preserve">2) </w:t>
      </w:r>
      <w:r w:rsidRPr="000C695B">
        <w:rPr>
          <w:rFonts w:ascii="Times New Roman CYR" w:eastAsia="Times New Roman CYR" w:hAnsi="Times New Roman CYR" w:cs="Times New Roman CYR"/>
          <w:b/>
          <w:bCs/>
          <w:color w:val="26282F"/>
          <w:kern w:val="3"/>
          <w:sz w:val="24"/>
          <w:szCs w:val="24"/>
          <w:lang w:eastAsia="ru-RU" w:bidi="ru-RU"/>
        </w:rPr>
        <w:t>организация публичных слушаний</w:t>
      </w:r>
      <w:r w:rsidRPr="000C695B">
        <w:rPr>
          <w:rFonts w:ascii="Times New Roman CYR" w:eastAsia="Times New Roman CYR" w:hAnsi="Times New Roman CYR" w:cs="Times New Roman CYR"/>
          <w:kern w:val="3"/>
          <w:sz w:val="24"/>
          <w:szCs w:val="24"/>
          <w:lang w:eastAsia="ru-RU" w:bidi="ru-RU"/>
        </w:rPr>
        <w:t xml:space="preserve"> - деятельность, направленная на оповещение о времени и месте проведения слушаний, ознакомление с проектом муниципального правового акта, обнародование результатов публичных слушаний и иных организационных мер, обеспечивающих участие населения муниципального образования в публичных слушаниях;</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4" w:name="sub_803"/>
      <w:bookmarkEnd w:id="3"/>
      <w:r w:rsidRPr="000C695B">
        <w:rPr>
          <w:rFonts w:ascii="Times New Roman CYR" w:eastAsia="Times New Roman CYR" w:hAnsi="Times New Roman CYR" w:cs="Times New Roman CYR"/>
          <w:kern w:val="3"/>
          <w:sz w:val="24"/>
          <w:szCs w:val="24"/>
          <w:lang w:eastAsia="ru-RU" w:bidi="ru-RU"/>
        </w:rPr>
        <w:t xml:space="preserve">3) </w:t>
      </w:r>
      <w:r w:rsidRPr="000C695B">
        <w:rPr>
          <w:rFonts w:ascii="Times New Roman CYR" w:eastAsia="Times New Roman CYR" w:hAnsi="Times New Roman CYR" w:cs="Times New Roman CYR"/>
          <w:b/>
          <w:bCs/>
          <w:color w:val="26282F"/>
          <w:kern w:val="3"/>
          <w:sz w:val="24"/>
          <w:szCs w:val="24"/>
          <w:lang w:eastAsia="ru-RU" w:bidi="ru-RU"/>
        </w:rPr>
        <w:t>участники публичных слушаний</w:t>
      </w:r>
      <w:r w:rsidRPr="000C695B">
        <w:rPr>
          <w:rFonts w:ascii="Times New Roman CYR" w:eastAsia="Times New Roman CYR" w:hAnsi="Times New Roman CYR" w:cs="Times New Roman CYR"/>
          <w:kern w:val="3"/>
          <w:sz w:val="24"/>
          <w:szCs w:val="24"/>
          <w:lang w:eastAsia="ru-RU" w:bidi="ru-RU"/>
        </w:rPr>
        <w:t xml:space="preserve"> - заинтересованные жители муниципального образования, эксперты, представители органов местного самоуправления, средств массовой информации, общественных объединений и иные лица, пожелавшие принять участие в публичных слушаниях;</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5" w:name="sub_804"/>
      <w:bookmarkEnd w:id="4"/>
      <w:r w:rsidRPr="000C695B">
        <w:rPr>
          <w:rFonts w:ascii="Times New Roman CYR" w:eastAsia="Times New Roman CYR" w:hAnsi="Times New Roman CYR" w:cs="Times New Roman CYR"/>
          <w:kern w:val="3"/>
          <w:sz w:val="24"/>
          <w:szCs w:val="24"/>
          <w:lang w:eastAsia="ru-RU" w:bidi="ru-RU"/>
        </w:rPr>
        <w:t xml:space="preserve">4) </w:t>
      </w:r>
      <w:r w:rsidRPr="000C695B">
        <w:rPr>
          <w:rFonts w:ascii="Times New Roman CYR" w:eastAsia="Times New Roman CYR" w:hAnsi="Times New Roman CYR" w:cs="Times New Roman CYR"/>
          <w:b/>
          <w:bCs/>
          <w:color w:val="26282F"/>
          <w:kern w:val="3"/>
          <w:sz w:val="24"/>
          <w:szCs w:val="24"/>
          <w:lang w:eastAsia="ru-RU" w:bidi="ru-RU"/>
        </w:rPr>
        <w:t>эксперт публичных слушаний</w:t>
      </w:r>
      <w:r w:rsidRPr="000C695B">
        <w:rPr>
          <w:rFonts w:ascii="Times New Roman CYR" w:eastAsia="Times New Roman CYR" w:hAnsi="Times New Roman CYR" w:cs="Times New Roman CYR"/>
          <w:kern w:val="3"/>
          <w:sz w:val="24"/>
          <w:szCs w:val="24"/>
          <w:lang w:eastAsia="ru-RU" w:bidi="ru-RU"/>
        </w:rPr>
        <w:t xml:space="preserve"> - это лицо, обладающее специальными знаниями по вопросам публичных слушаний, подготовившее и представившее в письменном виде предложения и рекомендации по вопросу, выносимому на публичные слушания, озвучивающее их на публичных слушаниях;</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6" w:name="sub_805"/>
      <w:bookmarkEnd w:id="5"/>
      <w:r w:rsidRPr="000C695B">
        <w:rPr>
          <w:rFonts w:ascii="Times New Roman CYR" w:eastAsia="Times New Roman CYR" w:hAnsi="Times New Roman CYR" w:cs="Times New Roman CYR"/>
          <w:kern w:val="3"/>
          <w:sz w:val="24"/>
          <w:szCs w:val="24"/>
          <w:lang w:eastAsia="ru-RU" w:bidi="ru-RU"/>
        </w:rPr>
        <w:t xml:space="preserve">5) </w:t>
      </w:r>
      <w:r w:rsidRPr="000C695B">
        <w:rPr>
          <w:rFonts w:ascii="Times New Roman CYR" w:eastAsia="Times New Roman CYR" w:hAnsi="Times New Roman CYR" w:cs="Times New Roman CYR"/>
          <w:b/>
          <w:bCs/>
          <w:color w:val="26282F"/>
          <w:kern w:val="3"/>
          <w:sz w:val="24"/>
          <w:szCs w:val="24"/>
          <w:lang w:eastAsia="ru-RU" w:bidi="ru-RU"/>
        </w:rPr>
        <w:t>инициатор публичных слушаний</w:t>
      </w:r>
      <w:r w:rsidRPr="000C695B">
        <w:rPr>
          <w:rFonts w:ascii="Times New Roman CYR" w:eastAsia="Times New Roman CYR" w:hAnsi="Times New Roman CYR" w:cs="Times New Roman CYR"/>
          <w:kern w:val="3"/>
          <w:sz w:val="24"/>
          <w:szCs w:val="24"/>
          <w:lang w:eastAsia="ru-RU" w:bidi="ru-RU"/>
        </w:rPr>
        <w:t xml:space="preserve"> - органы местного самоуправления, а также инициативная группа совершеннолетних граждан, численностью не менее 10 человек, выступившая с инициативой проведения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7" w:name="sub_806"/>
      <w:bookmarkEnd w:id="6"/>
      <w:r w:rsidRPr="000C695B">
        <w:rPr>
          <w:rFonts w:ascii="Times New Roman CYR" w:eastAsia="Times New Roman CYR" w:hAnsi="Times New Roman CYR" w:cs="Times New Roman CYR"/>
          <w:kern w:val="3"/>
          <w:sz w:val="24"/>
          <w:szCs w:val="24"/>
          <w:lang w:eastAsia="ru-RU" w:bidi="ru-RU"/>
        </w:rPr>
        <w:t xml:space="preserve">6) </w:t>
      </w:r>
      <w:r w:rsidRPr="000C695B">
        <w:rPr>
          <w:rFonts w:ascii="Times New Roman CYR" w:eastAsia="Times New Roman CYR" w:hAnsi="Times New Roman CYR" w:cs="Times New Roman CYR"/>
          <w:b/>
          <w:bCs/>
          <w:color w:val="26282F"/>
          <w:kern w:val="3"/>
          <w:sz w:val="24"/>
          <w:szCs w:val="24"/>
          <w:lang w:eastAsia="ru-RU" w:bidi="ru-RU"/>
        </w:rPr>
        <w:t>организационный комитет</w:t>
      </w:r>
      <w:r w:rsidRPr="000C695B">
        <w:rPr>
          <w:rFonts w:ascii="Times New Roman CYR" w:eastAsia="Times New Roman CYR" w:hAnsi="Times New Roman CYR" w:cs="Times New Roman CYR"/>
          <w:kern w:val="3"/>
          <w:sz w:val="24"/>
          <w:szCs w:val="24"/>
          <w:lang w:eastAsia="ru-RU" w:bidi="ru-RU"/>
        </w:rPr>
        <w:t xml:space="preserve"> - специально сформированный коллегиальный орган, осуществляющий организационные действия по подготовке и проведению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8" w:name="sub_807"/>
      <w:bookmarkEnd w:id="7"/>
      <w:r w:rsidRPr="000C695B">
        <w:rPr>
          <w:rFonts w:ascii="Times New Roman CYR" w:eastAsia="Times New Roman CYR" w:hAnsi="Times New Roman CYR" w:cs="Times New Roman CYR"/>
          <w:kern w:val="3"/>
          <w:sz w:val="24"/>
          <w:szCs w:val="24"/>
          <w:lang w:eastAsia="ru-RU" w:bidi="ru-RU"/>
        </w:rPr>
        <w:t xml:space="preserve">7) </w:t>
      </w:r>
      <w:r w:rsidRPr="000C695B">
        <w:rPr>
          <w:rFonts w:ascii="Times New Roman CYR" w:eastAsia="Times New Roman CYR" w:hAnsi="Times New Roman CYR" w:cs="Times New Roman CYR"/>
          <w:b/>
          <w:bCs/>
          <w:color w:val="26282F"/>
          <w:kern w:val="3"/>
          <w:sz w:val="24"/>
          <w:szCs w:val="24"/>
          <w:lang w:eastAsia="ru-RU" w:bidi="ru-RU"/>
        </w:rPr>
        <w:t>итоговый документ публичных слушаний</w:t>
      </w:r>
      <w:r w:rsidRPr="000C695B">
        <w:rPr>
          <w:rFonts w:ascii="Times New Roman CYR" w:eastAsia="Times New Roman CYR" w:hAnsi="Times New Roman CYR" w:cs="Times New Roman CYR"/>
          <w:kern w:val="3"/>
          <w:sz w:val="24"/>
          <w:szCs w:val="24"/>
          <w:lang w:eastAsia="ru-RU" w:bidi="ru-RU"/>
        </w:rPr>
        <w:t xml:space="preserve"> - рекомендации (предложения), принятые большинством голосов от числа зарегистрированных участников публичных слушаний.</w:t>
      </w:r>
    </w:p>
    <w:bookmarkEnd w:id="8"/>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9" w:name="sub_8002"/>
      <w:r w:rsidRPr="000C695B">
        <w:rPr>
          <w:rFonts w:ascii="Times New Roman CYR" w:eastAsia="Times New Roman CYR" w:hAnsi="Times New Roman CYR" w:cs="Times New Roman CYR"/>
          <w:b/>
          <w:bCs/>
          <w:color w:val="26282F"/>
          <w:kern w:val="3"/>
          <w:sz w:val="24"/>
          <w:szCs w:val="24"/>
          <w:lang w:eastAsia="ru-RU" w:bidi="ru-RU"/>
        </w:rPr>
        <w:t>Статья 2.</w:t>
      </w:r>
      <w:r w:rsidRPr="000C695B">
        <w:rPr>
          <w:rFonts w:ascii="Times New Roman CYR" w:eastAsia="Times New Roman CYR" w:hAnsi="Times New Roman CYR" w:cs="Times New Roman CYR"/>
          <w:kern w:val="3"/>
          <w:sz w:val="24"/>
          <w:szCs w:val="24"/>
          <w:lang w:eastAsia="ru-RU" w:bidi="ru-RU"/>
        </w:rPr>
        <w:t xml:space="preserve"> Цели и принципы организации и проведения публичных слушаний</w:t>
      </w:r>
      <w:bookmarkEnd w:id="9"/>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Основными целями организации и проведения публичных слушаний являются: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10" w:name="sub_8201"/>
      <w:r w:rsidRPr="000C695B">
        <w:rPr>
          <w:rFonts w:ascii="Times New Roman CYR" w:eastAsia="Times New Roman CYR" w:hAnsi="Times New Roman CYR" w:cs="Times New Roman CYR"/>
          <w:kern w:val="3"/>
          <w:sz w:val="24"/>
          <w:szCs w:val="24"/>
          <w:lang w:eastAsia="ru-RU" w:bidi="ru-RU"/>
        </w:rPr>
        <w:lastRenderedPageBreak/>
        <w:t>1) обсуждение проектов муниципальных правовых актов с участием населения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11" w:name="sub_8202"/>
      <w:bookmarkEnd w:id="10"/>
      <w:r w:rsidRPr="000C695B">
        <w:rPr>
          <w:rFonts w:ascii="Times New Roman CYR" w:eastAsia="Times New Roman CYR" w:hAnsi="Times New Roman CYR" w:cs="Times New Roman CYR"/>
          <w:kern w:val="3"/>
          <w:sz w:val="24"/>
          <w:szCs w:val="24"/>
          <w:lang w:eastAsia="ru-RU" w:bidi="ru-RU"/>
        </w:rPr>
        <w:t>2) выявление и учет общественного мнения и мнения экспертов по выносимому на публичные слушания вопросу местного значения;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12" w:name="sub_8203"/>
      <w:bookmarkEnd w:id="11"/>
      <w:r w:rsidRPr="000C695B">
        <w:rPr>
          <w:rFonts w:ascii="Times New Roman CYR" w:eastAsia="Times New Roman CYR" w:hAnsi="Times New Roman CYR" w:cs="Times New Roman CYR"/>
          <w:kern w:val="3"/>
          <w:sz w:val="24"/>
          <w:szCs w:val="24"/>
          <w:lang w:eastAsia="ru-RU" w:bidi="ru-RU"/>
        </w:rPr>
        <w:t>3) развитие диалоговых механизмов органов власти и населения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13" w:name="sub_8204"/>
      <w:bookmarkEnd w:id="12"/>
      <w:r w:rsidRPr="000C695B">
        <w:rPr>
          <w:rFonts w:ascii="Times New Roman CYR" w:eastAsia="Times New Roman CYR" w:hAnsi="Times New Roman CYR" w:cs="Times New Roman CYR"/>
          <w:kern w:val="3"/>
          <w:sz w:val="24"/>
          <w:szCs w:val="24"/>
          <w:lang w:eastAsia="ru-RU" w:bidi="ru-RU"/>
        </w:rPr>
        <w:t>4) поиск приемлемых альтернатив решения важнейших вопросов местного значения;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14" w:name="sub_8205"/>
      <w:bookmarkEnd w:id="13"/>
      <w:r w:rsidRPr="000C695B">
        <w:rPr>
          <w:rFonts w:ascii="Times New Roman CYR" w:eastAsia="Times New Roman CYR" w:hAnsi="Times New Roman CYR" w:cs="Times New Roman CYR"/>
          <w:kern w:val="3"/>
          <w:sz w:val="24"/>
          <w:szCs w:val="24"/>
          <w:lang w:eastAsia="ru-RU" w:bidi="ru-RU"/>
        </w:rPr>
        <w:t>5) выработка предложений и рекомендаций по обсуждаемой проблеме.</w:t>
      </w:r>
    </w:p>
    <w:bookmarkEnd w:id="14"/>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Подготовка, проведение и установление результатов публичных слушаний осуществляются на основании принципов открытости, гласности, добровольности, независимости экспертов.</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15" w:name="sub_8003"/>
      <w:r w:rsidRPr="000C695B">
        <w:rPr>
          <w:rFonts w:ascii="Times New Roman CYR" w:eastAsia="Times New Roman CYR" w:hAnsi="Times New Roman CYR" w:cs="Times New Roman CYR"/>
          <w:b/>
          <w:bCs/>
          <w:color w:val="26282F"/>
          <w:kern w:val="3"/>
          <w:sz w:val="24"/>
          <w:szCs w:val="24"/>
          <w:lang w:eastAsia="ru-RU" w:bidi="ru-RU"/>
        </w:rPr>
        <w:t>Статья 3.</w:t>
      </w:r>
      <w:r w:rsidRPr="000C695B">
        <w:rPr>
          <w:rFonts w:ascii="Times New Roman CYR" w:eastAsia="Times New Roman CYR" w:hAnsi="Times New Roman CYR" w:cs="Times New Roman CYR"/>
          <w:kern w:val="3"/>
          <w:sz w:val="24"/>
          <w:szCs w:val="24"/>
          <w:lang w:eastAsia="ru-RU" w:bidi="ru-RU"/>
        </w:rPr>
        <w:t xml:space="preserve"> Вопросы, выносимые на публичные слушания</w:t>
      </w:r>
      <w:bookmarkEnd w:id="15"/>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16" w:name="sub_8301"/>
      <w:r w:rsidRPr="000C695B">
        <w:rPr>
          <w:rFonts w:ascii="Times New Roman CYR" w:eastAsia="Times New Roman CYR" w:hAnsi="Times New Roman CYR" w:cs="Times New Roman CYR"/>
          <w:kern w:val="3"/>
          <w:sz w:val="24"/>
          <w:szCs w:val="24"/>
          <w:lang w:eastAsia="ru-RU" w:bidi="ru-RU"/>
        </w:rPr>
        <w:t>1. Слушания могут проводиться по любым общественно значимым вопросам, проектам нормативных правовых актов, принимаемых в рамках полномочий органов местного самоуправления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17" w:name="sub_8302"/>
      <w:bookmarkEnd w:id="16"/>
      <w:r w:rsidRPr="000C695B">
        <w:rPr>
          <w:rFonts w:ascii="Times New Roman CYR" w:eastAsia="Times New Roman CYR" w:hAnsi="Times New Roman CYR" w:cs="Times New Roman CYR"/>
          <w:kern w:val="3"/>
          <w:sz w:val="24"/>
          <w:szCs w:val="24"/>
          <w:lang w:eastAsia="ru-RU" w:bidi="ru-RU"/>
        </w:rPr>
        <w:t>2. В обязательном порядке на публичные слушания выносятся:</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18" w:name="sub_8321"/>
      <w:bookmarkEnd w:id="17"/>
      <w:r w:rsidRPr="000C695B">
        <w:rPr>
          <w:rFonts w:ascii="Times New Roman CYR" w:eastAsia="Times New Roman CYR" w:hAnsi="Times New Roman CYR" w:cs="Times New Roman CYR"/>
          <w:kern w:val="3"/>
          <w:sz w:val="24"/>
          <w:szCs w:val="24"/>
          <w:lang w:eastAsia="ru-RU" w:bidi="ru-RU"/>
        </w:rPr>
        <w:t>1) проект устава муниципального образования, а также проекты изменений Устава,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19" w:name="sub_8322"/>
      <w:bookmarkEnd w:id="18"/>
      <w:r w:rsidRPr="000C695B">
        <w:rPr>
          <w:rFonts w:ascii="Times New Roman CYR" w:eastAsia="Times New Roman CYR" w:hAnsi="Times New Roman CYR" w:cs="Times New Roman CYR"/>
          <w:kern w:val="3"/>
          <w:sz w:val="24"/>
          <w:szCs w:val="24"/>
          <w:lang w:eastAsia="ru-RU" w:bidi="ru-RU"/>
        </w:rPr>
        <w:t>2) проект бюджета муниципального образования и отчет о его исполнении;</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0" w:name="sub_8323"/>
      <w:bookmarkEnd w:id="19"/>
      <w:r w:rsidRPr="000C695B">
        <w:rPr>
          <w:rFonts w:ascii="Times New Roman CYR" w:eastAsia="Times New Roman CYR" w:hAnsi="Times New Roman CYR" w:cs="Times New Roman CYR"/>
          <w:kern w:val="3"/>
          <w:sz w:val="24"/>
          <w:szCs w:val="24"/>
          <w:lang w:eastAsia="ru-RU" w:bidi="ru-RU"/>
        </w:rPr>
        <w:t>3) проекты планов и программ развития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1" w:name="sub_8324"/>
      <w:bookmarkEnd w:id="20"/>
      <w:r w:rsidRPr="000C695B">
        <w:rPr>
          <w:rFonts w:ascii="Times New Roman CYR" w:eastAsia="Times New Roman CYR" w:hAnsi="Times New Roman CYR" w:cs="Times New Roman CYR"/>
          <w:kern w:val="3"/>
          <w:sz w:val="24"/>
          <w:szCs w:val="24"/>
          <w:lang w:eastAsia="ru-RU" w:bidi="ru-RU"/>
        </w:rPr>
        <w:t>4) проекты правил землепользования и застройки, проекты планировки территорий и проекты межевания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2" w:name="sub_8325"/>
      <w:bookmarkEnd w:id="21"/>
      <w:r w:rsidRPr="000C695B">
        <w:rPr>
          <w:rFonts w:ascii="Times New Roman CYR" w:eastAsia="Times New Roman CYR" w:hAnsi="Times New Roman CYR" w:cs="Times New Roman CYR"/>
          <w:kern w:val="3"/>
          <w:sz w:val="24"/>
          <w:szCs w:val="24"/>
          <w:lang w:eastAsia="ru-RU" w:bidi="ru-RU"/>
        </w:rPr>
        <w:t>5) проект генерального плана, проекты внесения изменений в генеральный план;</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3" w:name="sub_8326"/>
      <w:bookmarkEnd w:id="22"/>
      <w:r w:rsidRPr="000C695B">
        <w:rPr>
          <w:rFonts w:ascii="Times New Roman CYR" w:eastAsia="Times New Roman CYR" w:hAnsi="Times New Roman CYR" w:cs="Times New Roman CYR"/>
          <w:kern w:val="3"/>
          <w:sz w:val="24"/>
          <w:szCs w:val="24"/>
          <w:lang w:eastAsia="ru-RU" w:bidi="ru-RU"/>
        </w:rPr>
        <w:t>6) вопросы о преобразовании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4" w:name="sub_8327"/>
      <w:bookmarkEnd w:id="23"/>
      <w:r w:rsidRPr="000C695B">
        <w:rPr>
          <w:rFonts w:ascii="Times New Roman CYR" w:eastAsia="Times New Roman CYR" w:hAnsi="Times New Roman CYR" w:cs="Times New Roman CYR"/>
          <w:kern w:val="3"/>
          <w:sz w:val="24"/>
          <w:szCs w:val="24"/>
          <w:lang w:eastAsia="ru-RU" w:bidi="ru-RU"/>
        </w:rPr>
        <w:t>7) вопросы, по которым проводилась общественная экспертиза;</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5" w:name="sub_8328"/>
      <w:bookmarkEnd w:id="24"/>
      <w:r w:rsidRPr="000C695B">
        <w:rPr>
          <w:rFonts w:ascii="Times New Roman CYR" w:eastAsia="Times New Roman CYR" w:hAnsi="Times New Roman CYR" w:cs="Times New Roman CYR"/>
          <w:kern w:val="3"/>
          <w:sz w:val="24"/>
          <w:szCs w:val="24"/>
          <w:lang w:eastAsia="ru-RU" w:bidi="ru-RU"/>
        </w:rPr>
        <w:t>8) иные вопросы по решению органов местного самоуправления.</w:t>
      </w:r>
    </w:p>
    <w:bookmarkEnd w:id="25"/>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26" w:name="sub_8004"/>
      <w:r w:rsidRPr="000C695B">
        <w:rPr>
          <w:rFonts w:ascii="Times New Roman CYR" w:eastAsia="Times New Roman CYR" w:hAnsi="Times New Roman CYR" w:cs="Times New Roman CYR"/>
          <w:b/>
          <w:bCs/>
          <w:color w:val="26282F"/>
          <w:kern w:val="3"/>
          <w:sz w:val="24"/>
          <w:szCs w:val="24"/>
          <w:lang w:eastAsia="ru-RU" w:bidi="ru-RU"/>
        </w:rPr>
        <w:t>Статья 4.</w:t>
      </w:r>
      <w:r w:rsidRPr="000C695B">
        <w:rPr>
          <w:rFonts w:ascii="Times New Roman CYR" w:eastAsia="Times New Roman CYR" w:hAnsi="Times New Roman CYR" w:cs="Times New Roman CYR"/>
          <w:kern w:val="3"/>
          <w:sz w:val="24"/>
          <w:szCs w:val="24"/>
          <w:lang w:eastAsia="ru-RU" w:bidi="ru-RU"/>
        </w:rPr>
        <w:t xml:space="preserve"> Инициатива проведения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7" w:name="sub_8401"/>
      <w:bookmarkEnd w:id="26"/>
      <w:r w:rsidRPr="000C695B">
        <w:rPr>
          <w:rFonts w:ascii="Times New Roman CYR" w:eastAsia="Times New Roman CYR" w:hAnsi="Times New Roman CYR" w:cs="Times New Roman CYR"/>
          <w:kern w:val="3"/>
          <w:sz w:val="24"/>
          <w:szCs w:val="24"/>
          <w:lang w:eastAsia="ru-RU" w:bidi="ru-RU"/>
        </w:rPr>
        <w:t>1. Публичные слушания проводятся по инициативе населения муниципального образования или органов местного самоуправления.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8" w:name="sub_8402"/>
      <w:bookmarkEnd w:id="27"/>
      <w:r w:rsidRPr="000C695B">
        <w:rPr>
          <w:rFonts w:ascii="Times New Roman CYR" w:eastAsia="Times New Roman CYR" w:hAnsi="Times New Roman CYR" w:cs="Times New Roman CYR"/>
          <w:kern w:val="3"/>
          <w:sz w:val="24"/>
          <w:szCs w:val="24"/>
          <w:lang w:eastAsia="ru-RU" w:bidi="ru-RU"/>
        </w:rPr>
        <w:t>2. Жители муниципального образования для инициирования публичных слушаний по вопросам местного значения формируют инициативную группу, численностью не менее 10 человек, достигших 18 летнего возраста (далее инициативная группа). Решение о формировании инициативной группы принимается ее членами на собрании и оформляется протоколом. В протоколе указываются вопросы, планируемые к вынесению на публичные слушания, а также перечисляются члены инициативной группы.</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29" w:name="sub_8403"/>
      <w:bookmarkEnd w:id="28"/>
      <w:r w:rsidRPr="000C695B">
        <w:rPr>
          <w:rFonts w:ascii="Times New Roman CYR" w:eastAsia="Times New Roman CYR" w:hAnsi="Times New Roman CYR" w:cs="Times New Roman CYR"/>
          <w:kern w:val="3"/>
          <w:sz w:val="24"/>
          <w:szCs w:val="24"/>
          <w:lang w:eastAsia="ru-RU" w:bidi="ru-RU"/>
        </w:rPr>
        <w:t xml:space="preserve">3. До обращения с предложением о проведении публичных слушаний в Представительный орган муниципального образования членами инициативной группы должно быть собрано не менее 100 подписей жителей муниципального образования, достигших возраста 18 лет, в поддержку проведения публичных слушаний по поставленному вопросу. Подписи должны быть собраны в срок, не превышающий 20 дней с момента подписания протокола о создании инициативной группы. Подписи в поддержку проведения публичных слушаний собираются посредством внесения их в подписные листы. Подписные листы включают фамилию, имя, отчество (при наличии) и личную подпись лица, адрес и контактный телефон/электронный адрес. Расходы, связанные со </w:t>
      </w:r>
      <w:r w:rsidRPr="000C695B">
        <w:rPr>
          <w:rFonts w:ascii="Times New Roman CYR" w:eastAsia="Times New Roman CYR" w:hAnsi="Times New Roman CYR" w:cs="Times New Roman CYR"/>
          <w:kern w:val="3"/>
          <w:sz w:val="24"/>
          <w:szCs w:val="24"/>
          <w:lang w:eastAsia="ru-RU" w:bidi="ru-RU"/>
        </w:rPr>
        <w:lastRenderedPageBreak/>
        <w:t>сбором подписей, несет инициативная группа.</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30" w:name="sub_8404"/>
      <w:bookmarkEnd w:id="29"/>
      <w:r w:rsidRPr="000C695B">
        <w:rPr>
          <w:rFonts w:ascii="Times New Roman CYR" w:eastAsia="Times New Roman CYR" w:hAnsi="Times New Roman CYR" w:cs="Times New Roman CYR"/>
          <w:kern w:val="3"/>
          <w:sz w:val="24"/>
          <w:szCs w:val="24"/>
          <w:lang w:eastAsia="ru-RU" w:bidi="ru-RU"/>
        </w:rPr>
        <w:t>4. Члены инициативной группы при обращении в Представительный орган муниципального образования с предложением о проведении публичных слушаний, подают следующие документы:</w:t>
      </w:r>
    </w:p>
    <w:bookmarkEnd w:id="30"/>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заявление с указанием вопроса, предлагаемого к вынесению на публичные слушания, и обоснованием необходимости его вынесения на публичные слушания;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сведения о членах инициативной группы (фамилия, имя, отчество, дата рождения, серия и номер паспорта гражданина или документа, заменяющего паспорт гражданина, адрес места жительства, личная подпись);</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протокол о создании инициативной группы граждан;</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подписи жителей в поддержку инициативы проведения публичных слушаний, оформленные в виде подписных листов.</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31" w:name="sub_8405"/>
      <w:r w:rsidRPr="000C695B">
        <w:rPr>
          <w:rFonts w:ascii="Times New Roman CYR" w:eastAsia="Times New Roman CYR" w:hAnsi="Times New Roman CYR" w:cs="Times New Roman CYR"/>
          <w:kern w:val="3"/>
          <w:sz w:val="24"/>
          <w:szCs w:val="24"/>
          <w:lang w:eastAsia="ru-RU" w:bidi="ru-RU"/>
        </w:rPr>
        <w:t>5. Представительный орган рассматривает поданные инициативной группой документы в течение 30 дней со дня их поступления.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32" w:name="sub_8406"/>
      <w:bookmarkEnd w:id="31"/>
      <w:r w:rsidRPr="000C695B">
        <w:rPr>
          <w:rFonts w:ascii="Times New Roman CYR" w:eastAsia="Times New Roman CYR" w:hAnsi="Times New Roman CYR" w:cs="Times New Roman CYR"/>
          <w:kern w:val="3"/>
          <w:sz w:val="24"/>
          <w:szCs w:val="24"/>
          <w:lang w:eastAsia="ru-RU" w:bidi="ru-RU"/>
        </w:rPr>
        <w:t>6. Представительный орган по результатам рассмотрения поданных инициативной группой документов большинством голосов принимает решение о назначении публичных слушаний или обоснованно отказывает в их назначении.</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33" w:name="sub_8407"/>
      <w:bookmarkEnd w:id="32"/>
      <w:r w:rsidRPr="000C695B">
        <w:rPr>
          <w:rFonts w:ascii="Times New Roman CYR" w:eastAsia="Times New Roman CYR" w:hAnsi="Times New Roman CYR" w:cs="Times New Roman CYR"/>
          <w:kern w:val="3"/>
          <w:sz w:val="24"/>
          <w:szCs w:val="24"/>
          <w:lang w:eastAsia="ru-RU" w:bidi="ru-RU"/>
        </w:rPr>
        <w:t>7. При отклонении инициативы о проведении слушаний ее инициаторы могут повторно внести предложение о назначении слушаний по данной теме с приложением дополнительно собранных подписей жителей муниципального образования. В этом случае слушания по данному вопросу местного значения назначаются представительным органом в обязательном порядке.</w:t>
      </w:r>
    </w:p>
    <w:bookmarkEnd w:id="33"/>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34" w:name="sub_8005"/>
      <w:r w:rsidRPr="000C695B">
        <w:rPr>
          <w:rFonts w:ascii="Times New Roman CYR" w:eastAsia="Times New Roman CYR" w:hAnsi="Times New Roman CYR" w:cs="Times New Roman CYR"/>
          <w:b/>
          <w:bCs/>
          <w:color w:val="26282F"/>
          <w:kern w:val="3"/>
          <w:sz w:val="24"/>
          <w:szCs w:val="24"/>
          <w:lang w:eastAsia="ru-RU" w:bidi="ru-RU"/>
        </w:rPr>
        <w:t>Статья 5.</w:t>
      </w:r>
      <w:r w:rsidRPr="000C695B">
        <w:rPr>
          <w:rFonts w:ascii="Times New Roman CYR" w:eastAsia="Times New Roman CYR" w:hAnsi="Times New Roman CYR" w:cs="Times New Roman CYR"/>
          <w:kern w:val="3"/>
          <w:sz w:val="24"/>
          <w:szCs w:val="24"/>
          <w:lang w:eastAsia="ru-RU" w:bidi="ru-RU"/>
        </w:rPr>
        <w:t xml:space="preserve"> Порядок назначения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35" w:name="sub_8501"/>
      <w:bookmarkEnd w:id="34"/>
      <w:r w:rsidRPr="000C695B">
        <w:rPr>
          <w:rFonts w:ascii="Times New Roman CYR" w:eastAsia="Times New Roman CYR" w:hAnsi="Times New Roman CYR" w:cs="Times New Roman CYR"/>
          <w:kern w:val="3"/>
          <w:sz w:val="24"/>
          <w:szCs w:val="24"/>
          <w:lang w:eastAsia="ru-RU" w:bidi="ru-RU"/>
        </w:rPr>
        <w:t>1. Публичные слушания, инициированные населением или представительным органом муниципального образования, назначаются представительным органом. Публичные слушания, инициированные главой муниципального образования, назначаются исполнительным органом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36" w:name="sub_8502"/>
      <w:bookmarkEnd w:id="35"/>
      <w:r w:rsidRPr="000C695B">
        <w:rPr>
          <w:rFonts w:ascii="Times New Roman CYR" w:eastAsia="Times New Roman CYR" w:hAnsi="Times New Roman CYR" w:cs="Times New Roman CYR"/>
          <w:kern w:val="3"/>
          <w:sz w:val="24"/>
          <w:szCs w:val="24"/>
          <w:lang w:eastAsia="ru-RU" w:bidi="ru-RU"/>
        </w:rPr>
        <w:t>2. Решение (постановление) о назначении публичных слушаний по вопросам местного значения должно приниматься не позднее, чем за 30 дней до их проведения.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37" w:name="sub_8503"/>
      <w:bookmarkEnd w:id="36"/>
      <w:r w:rsidRPr="000C695B">
        <w:rPr>
          <w:rFonts w:ascii="Times New Roman CYR" w:eastAsia="Times New Roman CYR" w:hAnsi="Times New Roman CYR" w:cs="Times New Roman CYR"/>
          <w:kern w:val="3"/>
          <w:sz w:val="24"/>
          <w:szCs w:val="24"/>
          <w:lang w:eastAsia="ru-RU" w:bidi="ru-RU"/>
        </w:rPr>
        <w:t>3. В решении (постановлении) о назначении публичных слушаний указываются:</w:t>
      </w:r>
    </w:p>
    <w:bookmarkEnd w:id="37"/>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тема публичных слушаний (вопросы, наименование проекта муниципального правового акта, выносимые на публичные слушания);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инициатор проведения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дата и время проведения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место проведения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сроки и место представления предложений и замечаний по вопросам, обсуждаемым на публичных слушаниях, заявок на участие в публичных слушаниях.</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38" w:name="sub_8504"/>
      <w:r w:rsidRPr="000C695B">
        <w:rPr>
          <w:rFonts w:ascii="Times New Roman CYR" w:eastAsia="Times New Roman CYR" w:hAnsi="Times New Roman CYR" w:cs="Times New Roman CYR"/>
          <w:kern w:val="3"/>
          <w:sz w:val="24"/>
          <w:szCs w:val="24"/>
          <w:lang w:eastAsia="ru-RU" w:bidi="ru-RU"/>
        </w:rPr>
        <w:t>4. Решение (постановление) о назначении публичных слушаний вступает в силу со дня принятия. Решение (постановление) о назначении публичных слушаний, проект муниципального правового акта, выносимого на публичные слушания, подлежат опубликованию и обнародованию в средствах массовой информации, учрежденных органами местного самоуправления для официального опубликования нормативных правовых актов и иной официальной информации, а также на официальных сайтах органов местного самоуправления в сети Интернет.</w:t>
      </w:r>
    </w:p>
    <w:bookmarkEnd w:id="38"/>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39" w:name="sub_8006"/>
      <w:r w:rsidRPr="000C695B">
        <w:rPr>
          <w:rFonts w:ascii="Times New Roman CYR" w:eastAsia="Times New Roman CYR" w:hAnsi="Times New Roman CYR" w:cs="Times New Roman CYR"/>
          <w:b/>
          <w:bCs/>
          <w:color w:val="26282F"/>
          <w:kern w:val="3"/>
          <w:sz w:val="24"/>
          <w:szCs w:val="24"/>
          <w:lang w:eastAsia="ru-RU" w:bidi="ru-RU"/>
        </w:rPr>
        <w:t>Статья 6.</w:t>
      </w:r>
      <w:r w:rsidRPr="000C695B">
        <w:rPr>
          <w:rFonts w:ascii="Times New Roman CYR" w:eastAsia="Times New Roman CYR" w:hAnsi="Times New Roman CYR" w:cs="Times New Roman CYR"/>
          <w:kern w:val="3"/>
          <w:sz w:val="24"/>
          <w:szCs w:val="24"/>
          <w:lang w:eastAsia="ru-RU" w:bidi="ru-RU"/>
        </w:rPr>
        <w:t xml:space="preserve"> Порядок организации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40" w:name="sub_8601"/>
      <w:bookmarkEnd w:id="39"/>
      <w:r w:rsidRPr="000C695B">
        <w:rPr>
          <w:rFonts w:ascii="Times New Roman CYR" w:eastAsia="Times New Roman CYR" w:hAnsi="Times New Roman CYR" w:cs="Times New Roman CYR"/>
          <w:kern w:val="3"/>
          <w:sz w:val="24"/>
          <w:szCs w:val="24"/>
          <w:lang w:eastAsia="ru-RU" w:bidi="ru-RU"/>
        </w:rPr>
        <w:t xml:space="preserve">1. Орган местного самоуправления, принявший решение о назначении публичных слушаний, формирует организационный комитет из числа депутатов представительного органа муниципального образования и сотрудников исполнительного органа муниципального образования в количестве не менее 3 человек, которые берут на себя обязанность по подготовке и проведению публичных слушаний. Организационный </w:t>
      </w:r>
      <w:r w:rsidRPr="000C695B">
        <w:rPr>
          <w:rFonts w:ascii="Times New Roman CYR" w:eastAsia="Times New Roman CYR" w:hAnsi="Times New Roman CYR" w:cs="Times New Roman CYR"/>
          <w:kern w:val="3"/>
          <w:sz w:val="24"/>
          <w:szCs w:val="24"/>
          <w:lang w:eastAsia="ru-RU" w:bidi="ru-RU"/>
        </w:rPr>
        <w:lastRenderedPageBreak/>
        <w:t>комитет на первом заседании, которое проводится в срок не позднее 3 дней с момента формирования, избирает из своего состава председателя, заместителя председателя и секретаря. Организационный комитет правомочен принимать решения при наличии на заседании более половины ее членов.</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41" w:name="sub_8602"/>
      <w:bookmarkEnd w:id="40"/>
      <w:r w:rsidRPr="000C695B">
        <w:rPr>
          <w:rFonts w:ascii="Times New Roman CYR" w:eastAsia="Times New Roman CYR" w:hAnsi="Times New Roman CYR" w:cs="Times New Roman CYR"/>
          <w:kern w:val="3"/>
          <w:sz w:val="24"/>
          <w:szCs w:val="24"/>
          <w:lang w:eastAsia="ru-RU" w:bidi="ru-RU"/>
        </w:rPr>
        <w:t>2. В случае назначения публичных слушаний по инициативе населения, представители инициативной группы имеют право непосредственно присутствовать и участвовать с правом совещательного голоса в заседаниях Организационного комитета. В заседаниях Организационного комитета вправе принимать участие представители органов местного самоуправления, представители средств массовой информации при предъявлении удостоверения.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42" w:name="sub_8603"/>
      <w:bookmarkEnd w:id="41"/>
      <w:r w:rsidRPr="000C695B">
        <w:rPr>
          <w:rFonts w:ascii="Times New Roman CYR" w:eastAsia="Times New Roman CYR" w:hAnsi="Times New Roman CYR" w:cs="Times New Roman CYR"/>
          <w:kern w:val="3"/>
          <w:sz w:val="24"/>
          <w:szCs w:val="24"/>
          <w:lang w:eastAsia="ru-RU" w:bidi="ru-RU"/>
        </w:rPr>
        <w:t>3. Расходы на подготовку и проведение публичных слушаний осуществляются из средств бюджета муниципального образования. Члены Организационного комитета осуществляют деятельность по организации и подготовке публичных слушаний на общественных началах. Оплата работы экспертов, приглашенных Организационным комитетом, осуществляется на основании договора, и оплачивается из бюджета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43" w:name="sub_8604"/>
      <w:bookmarkEnd w:id="42"/>
      <w:r w:rsidRPr="000C695B">
        <w:rPr>
          <w:rFonts w:ascii="Times New Roman CYR" w:eastAsia="Times New Roman CYR" w:hAnsi="Times New Roman CYR" w:cs="Times New Roman CYR"/>
          <w:kern w:val="3"/>
          <w:sz w:val="24"/>
          <w:szCs w:val="24"/>
          <w:lang w:eastAsia="ru-RU" w:bidi="ru-RU"/>
        </w:rPr>
        <w:t>4. Организационный комитет определяет не менее 2 экспертов, обладающих специальными знаниями по вопросу, выносимому на публичные слушания, и не позднее, чем за 15 дней до назначенной даты проведения публичных слушаний, приглашает их к участию в подготовке экспертного заключения по обсуждаемому вопросу и предоставляет всю имеющуюся по проблематике публичных слушаний документацию. Экспертами должно быть подготовлено как минимум два варианта решения вопроса, выносимого на публичные слушания. Работа экспертов, приглашенных инициативной группой граждан, а также экспертов, самостоятельно заявивших о своем желании подготовить заключение по вопросу, выносимому на публичные слушания, не оплачивается из бюджета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44" w:name="sub_8605"/>
      <w:bookmarkEnd w:id="43"/>
      <w:r w:rsidRPr="000C695B">
        <w:rPr>
          <w:rFonts w:ascii="Times New Roman CYR" w:eastAsia="Times New Roman CYR" w:hAnsi="Times New Roman CYR" w:cs="Times New Roman CYR"/>
          <w:kern w:val="3"/>
          <w:sz w:val="24"/>
          <w:szCs w:val="24"/>
          <w:lang w:eastAsia="ru-RU" w:bidi="ru-RU"/>
        </w:rPr>
        <w:t>5. Организационный комитет в рамках своей работы</w:t>
      </w:r>
    </w:p>
    <w:bookmarkEnd w:id="44"/>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подготавливает повестку публичных слушаний и размещает итоговый вариант повестки на официальном сайте органов местного самоуправления Култукского муниципального образования в сети Интернет (далее — официальный сайт);</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запрашивает у органов местного самоуправления информацию и документацию, относящуюся к вопросам, выносимым на публичные слушания;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регистрирует участников публичных слушаний, принимает от граждан и экспертов заявки на выступления в рамках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размещает предложения и рекомендации, поступившие от граждан и экспертов по вопросам, выносимым на публичные слушания, на официальном сайте для ознакомления с ними жителей муниципального образования;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формирует единый документ для распространения на публичных слушаниях, содержащий все поступившие в адрес Организационного комитета предложения с указанием лиц, их внесших;</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производит информирование граждан о времени и месте проведения публичных слушаний через средства массовой информации, сеть Интернет иными способами;</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организует проведение голосования участников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w:eastAsia="Times New Roman CYR" w:hAnsi="Times New Roman" w:cs="Times New Roman CYR"/>
          <w:kern w:val="3"/>
          <w:sz w:val="24"/>
          <w:szCs w:val="24"/>
          <w:lang w:eastAsia="ru-RU" w:bidi="ru-RU"/>
        </w:rPr>
      </w:pPr>
      <w:r w:rsidRPr="000C695B">
        <w:rPr>
          <w:rFonts w:ascii="Times New Roman" w:eastAsia="Times New Roman CYR" w:hAnsi="Times New Roman" w:cs="Times New Roman CYR"/>
          <w:kern w:val="3"/>
          <w:sz w:val="24"/>
          <w:szCs w:val="24"/>
          <w:lang w:eastAsia="ru-RU" w:bidi="ru-RU"/>
        </w:rPr>
        <w:t>- устанавливает результаты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r w:rsidRPr="000C695B">
        <w:rPr>
          <w:rFonts w:ascii="Times New Roman" w:eastAsia="Times New Roman CYR" w:hAnsi="Times New Roman" w:cs="Times New Roman CYR"/>
          <w:kern w:val="3"/>
          <w:sz w:val="24"/>
          <w:szCs w:val="24"/>
          <w:lang w:eastAsia="ru-RU" w:bidi="ru-RU"/>
        </w:rPr>
        <w:t xml:space="preserve">- подготавливает проект </w:t>
      </w:r>
      <w:proofErr w:type="gramStart"/>
      <w:r w:rsidRPr="000C695B">
        <w:rPr>
          <w:rFonts w:ascii="Times New Roman" w:eastAsia="Times New Roman CYR" w:hAnsi="Times New Roman" w:cs="Times New Roman CYR"/>
          <w:kern w:val="3"/>
          <w:sz w:val="24"/>
          <w:szCs w:val="24"/>
          <w:lang w:eastAsia="ru-RU" w:bidi="ru-RU"/>
        </w:rPr>
        <w:t>итогового документа, состоящего из рекомендаций и передает</w:t>
      </w:r>
      <w:proofErr w:type="gramEnd"/>
      <w:r w:rsidRPr="000C695B">
        <w:rPr>
          <w:rFonts w:ascii="Times New Roman" w:eastAsia="Times New Roman CYR" w:hAnsi="Times New Roman" w:cs="Times New Roman CYR"/>
          <w:kern w:val="3"/>
          <w:sz w:val="24"/>
          <w:szCs w:val="24"/>
          <w:lang w:eastAsia="ru-RU" w:bidi="ru-RU"/>
        </w:rPr>
        <w:t xml:space="preserve"> его для опубликования и обнародования в печатных средствах массовой информации </w:t>
      </w:r>
      <w:r w:rsidRPr="000C695B">
        <w:rPr>
          <w:rFonts w:ascii="Times New Roman" w:eastAsia="Arial" w:hAnsi="Times New Roman" w:cs="Arial"/>
          <w:color w:val="000000"/>
          <w:kern w:val="3"/>
          <w:sz w:val="24"/>
          <w:szCs w:val="24"/>
          <w:lang w:eastAsia="ru-RU" w:bidi="ru-RU"/>
        </w:rPr>
        <w:t xml:space="preserve">Муниципального автономного учреждения «Объединенная редакция телевидения, радио, газеты «Славное море» </w:t>
      </w:r>
      <w:proofErr w:type="spellStart"/>
      <w:r w:rsidRPr="000C695B">
        <w:rPr>
          <w:rFonts w:ascii="Times New Roman" w:eastAsia="Arial" w:hAnsi="Times New Roman" w:cs="Arial"/>
          <w:color w:val="000000"/>
          <w:kern w:val="3"/>
          <w:sz w:val="24"/>
          <w:szCs w:val="24"/>
          <w:lang w:eastAsia="ru-RU" w:bidi="ru-RU"/>
        </w:rPr>
        <w:t>Слюдянского</w:t>
      </w:r>
      <w:proofErr w:type="spellEnd"/>
      <w:r w:rsidRPr="000C695B">
        <w:rPr>
          <w:rFonts w:ascii="Times New Roman" w:eastAsia="Arial" w:hAnsi="Times New Roman" w:cs="Arial"/>
          <w:color w:val="000000"/>
          <w:kern w:val="3"/>
          <w:sz w:val="24"/>
          <w:szCs w:val="24"/>
          <w:lang w:eastAsia="ru-RU" w:bidi="ru-RU"/>
        </w:rPr>
        <w:t xml:space="preserve"> района</w:t>
      </w:r>
      <w:r w:rsidRPr="000C695B">
        <w:rPr>
          <w:rFonts w:ascii="Times New Roman" w:eastAsia="Arial" w:hAnsi="Times New Roman" w:cs="Arial"/>
          <w:kern w:val="3"/>
          <w:sz w:val="24"/>
          <w:szCs w:val="24"/>
          <w:lang w:eastAsia="ru-RU" w:bidi="ru-RU"/>
        </w:rPr>
        <w:t xml:space="preserve"> </w:t>
      </w:r>
      <w:r w:rsidRPr="000C695B">
        <w:rPr>
          <w:rFonts w:ascii="Times New Roman" w:eastAsia="Times New Roman CYR" w:hAnsi="Times New Roman" w:cs="Times New Roman CYR"/>
          <w:kern w:val="3"/>
          <w:sz w:val="24"/>
          <w:szCs w:val="24"/>
          <w:lang w:eastAsia="ru-RU" w:bidi="ru-RU"/>
        </w:rPr>
        <w:t>для официального опубликования</w:t>
      </w:r>
      <w:r w:rsidRPr="000C695B">
        <w:rPr>
          <w:rFonts w:ascii="Times New Roman CYR" w:eastAsia="Times New Roman CYR" w:hAnsi="Times New Roman CYR" w:cs="Times New Roman CYR"/>
          <w:kern w:val="3"/>
          <w:sz w:val="24"/>
          <w:szCs w:val="24"/>
          <w:lang w:eastAsia="ru-RU" w:bidi="ru-RU"/>
        </w:rPr>
        <w:t xml:space="preserve"> нормативных правовых актов и иной официальной информации, а также на официальном сайте;</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xml:space="preserve">- организует оформление рекомендаций и предложений, принятых на публичных слушаниях по итогам обсуждения поставленного вопроса и передает их в орган местного </w:t>
      </w:r>
      <w:r w:rsidRPr="000C695B">
        <w:rPr>
          <w:rFonts w:ascii="Times New Roman CYR" w:eastAsia="Times New Roman CYR" w:hAnsi="Times New Roman CYR" w:cs="Times New Roman CYR"/>
          <w:kern w:val="3"/>
          <w:sz w:val="24"/>
          <w:szCs w:val="24"/>
          <w:lang w:eastAsia="ru-RU" w:bidi="ru-RU"/>
        </w:rPr>
        <w:lastRenderedPageBreak/>
        <w:t>самоуправления, назначивший публичные слушания.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45" w:name="sub_8606"/>
      <w:r w:rsidRPr="000C695B">
        <w:rPr>
          <w:rFonts w:ascii="Times New Roman CYR" w:eastAsia="Times New Roman CYR" w:hAnsi="Times New Roman CYR" w:cs="Times New Roman CYR"/>
          <w:kern w:val="3"/>
          <w:sz w:val="24"/>
          <w:szCs w:val="24"/>
          <w:lang w:eastAsia="ru-RU" w:bidi="ru-RU"/>
        </w:rPr>
        <w:t>6. Полномочия Организационного комитета прекращаются после официальной передачи рекомендаций и предложений, принятых на публичных слушаниях, в орган местного самоуправления.</w:t>
      </w:r>
    </w:p>
    <w:bookmarkEnd w:id="45"/>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46" w:name="sub_8007"/>
      <w:r w:rsidRPr="000C695B">
        <w:rPr>
          <w:rFonts w:ascii="Times New Roman CYR" w:eastAsia="Times New Roman CYR" w:hAnsi="Times New Roman CYR" w:cs="Times New Roman CYR"/>
          <w:b/>
          <w:bCs/>
          <w:color w:val="26282F"/>
          <w:kern w:val="3"/>
          <w:sz w:val="24"/>
          <w:szCs w:val="24"/>
          <w:lang w:eastAsia="ru-RU" w:bidi="ru-RU"/>
        </w:rPr>
        <w:t>Статья 7.</w:t>
      </w:r>
      <w:r w:rsidRPr="000C695B">
        <w:rPr>
          <w:rFonts w:ascii="Times New Roman CYR" w:eastAsia="Times New Roman CYR" w:hAnsi="Times New Roman CYR" w:cs="Times New Roman CYR"/>
          <w:kern w:val="3"/>
          <w:sz w:val="24"/>
          <w:szCs w:val="24"/>
          <w:lang w:eastAsia="ru-RU" w:bidi="ru-RU"/>
        </w:rPr>
        <w:t xml:space="preserve"> Порядок проведения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Arial" w:eastAsia="Arial" w:hAnsi="Arial" w:cs="Arial"/>
          <w:kern w:val="3"/>
          <w:sz w:val="24"/>
          <w:szCs w:val="24"/>
          <w:lang w:eastAsia="ru-RU" w:bidi="ru-RU"/>
        </w:rPr>
      </w:pPr>
      <w:bookmarkStart w:id="47" w:name="sub_8701"/>
      <w:bookmarkEnd w:id="46"/>
      <w:r w:rsidRPr="000C695B">
        <w:rPr>
          <w:rFonts w:ascii="Times New Roman CYR" w:eastAsia="Times New Roman CYR" w:hAnsi="Times New Roman CYR" w:cs="Times New Roman CYR"/>
          <w:kern w:val="3"/>
          <w:sz w:val="24"/>
          <w:szCs w:val="24"/>
          <w:lang w:eastAsia="ru-RU" w:bidi="ru-RU"/>
        </w:rPr>
        <w:t>1. Публичные слушания проводятся в удобное для жителей муниципального образования время: по нерабочим дням с 11.00 до18.00 часов, либо по рабочим дням начиная с 17.00 часов и заканчивая не позднее 22.00 часов.</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48" w:name="sub_8702"/>
      <w:bookmarkEnd w:id="47"/>
      <w:r w:rsidRPr="000C695B">
        <w:rPr>
          <w:rFonts w:ascii="Times New Roman CYR" w:eastAsia="Times New Roman CYR" w:hAnsi="Times New Roman CYR" w:cs="Times New Roman CYR"/>
          <w:kern w:val="3"/>
          <w:sz w:val="24"/>
          <w:szCs w:val="24"/>
          <w:lang w:eastAsia="ru-RU" w:bidi="ru-RU"/>
        </w:rPr>
        <w:t>2. Публичные слушания проводятся в отапливаемом, электрифицированном помещении, находящемся в транспортной доступности. Организационный комитет публичных слушаний обязан обеспечить беспрепятственный доступ в помещение, в котором проводятся слушания, желающим участвовать в слушаниях. Доступ в помещение прекращается только в том случае, если заняты все имеющиеся в нем места. Если в публичных слушаниях желает участвовать значительное число граждан, а имеющиеся помещения не позволяют разместить всех участников, организаторы по возможности обеспечивают трансляцию публичных слушаний. В зале, где будут проводиться слушания, в первую очередь размещаются лица, записавшиеся на выступление.</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49" w:name="sub_8703"/>
      <w:bookmarkEnd w:id="48"/>
      <w:r w:rsidRPr="000C695B">
        <w:rPr>
          <w:rFonts w:ascii="Times New Roman CYR" w:eastAsia="Times New Roman CYR" w:hAnsi="Times New Roman CYR" w:cs="Times New Roman CYR"/>
          <w:kern w:val="3"/>
          <w:sz w:val="24"/>
          <w:szCs w:val="24"/>
          <w:lang w:eastAsia="ru-RU" w:bidi="ru-RU"/>
        </w:rPr>
        <w:t>3. За один час перед открытием публичных слушаний включается запись процедур на видеокамеру органа местного самоуправления и начинается регистрация участников с указанием фамилии, имени, отчества, места работы и адреса участника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0" w:name="sub_8704"/>
      <w:bookmarkEnd w:id="49"/>
      <w:r w:rsidRPr="000C695B">
        <w:rPr>
          <w:rFonts w:ascii="Times New Roman CYR" w:eastAsia="Times New Roman CYR" w:hAnsi="Times New Roman CYR" w:cs="Times New Roman CYR"/>
          <w:kern w:val="3"/>
          <w:sz w:val="24"/>
          <w:szCs w:val="24"/>
          <w:lang w:eastAsia="ru-RU" w:bidi="ru-RU"/>
        </w:rPr>
        <w:t>4. Председательствующим на публичных слушаниях является председатель Организационного комитета. Он открывает слушания и оглашает перечень вопросов публичных слушаний, предложения по порядку проведения слушаний, представляет себя, секретаря и экспертов, указывает инициаторов проведения слушаний. Секретарь организационного комитета ведет протокол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1" w:name="sub_8705"/>
      <w:bookmarkEnd w:id="50"/>
      <w:r w:rsidRPr="000C695B">
        <w:rPr>
          <w:rFonts w:ascii="Times New Roman CYR" w:eastAsia="Times New Roman CYR" w:hAnsi="Times New Roman CYR" w:cs="Times New Roman CYR"/>
          <w:kern w:val="3"/>
          <w:sz w:val="24"/>
          <w:szCs w:val="24"/>
          <w:lang w:eastAsia="ru-RU" w:bidi="ru-RU"/>
        </w:rPr>
        <w:t>5. Председательствующий предоставляет слово лицу, уполномоченному инициаторами проведения публичных слушаний, и приглашенным экспертам. Экспертами, приглашенными к подготовке публичных слушаний, должно быть представлено присутствующим как минимум два варианта решения вопроса местного значения (проекта муниципального нормативного акта), которые впоследствии должны быть поставлены на голосование. В случае отсутствия эксперта председательствующий зачитывает рекомендации и предложения отсутствующего эксперта.</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2" w:name="sub_8706"/>
      <w:bookmarkEnd w:id="51"/>
      <w:r w:rsidRPr="000C695B">
        <w:rPr>
          <w:rFonts w:ascii="Times New Roman CYR" w:eastAsia="Times New Roman CYR" w:hAnsi="Times New Roman CYR" w:cs="Times New Roman CYR"/>
          <w:kern w:val="3"/>
          <w:sz w:val="24"/>
          <w:szCs w:val="24"/>
          <w:lang w:eastAsia="ru-RU" w:bidi="ru-RU"/>
        </w:rPr>
        <w:t>6. После выступления экспертов проводятся прения. Очередность выступлений определяется очередностью подачи заявок, зарегистрированных Организационным комитетом, как до дня публичных слушаний, так, при наличии возможности, и в течение процедуры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3" w:name="sub_8707"/>
      <w:bookmarkEnd w:id="52"/>
      <w:r w:rsidRPr="000C695B">
        <w:rPr>
          <w:rFonts w:ascii="Times New Roman CYR" w:eastAsia="Times New Roman CYR" w:hAnsi="Times New Roman CYR" w:cs="Times New Roman CYR"/>
          <w:kern w:val="3"/>
          <w:sz w:val="24"/>
          <w:szCs w:val="24"/>
          <w:lang w:eastAsia="ru-RU" w:bidi="ru-RU"/>
        </w:rPr>
        <w:t>7. Председательствующий вправе в любой момент объявить перерыв в публичных слушаниях с указанием времени перерыва.</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4" w:name="sub_8708"/>
      <w:bookmarkEnd w:id="53"/>
      <w:r w:rsidRPr="000C695B">
        <w:rPr>
          <w:rFonts w:ascii="Times New Roman CYR" w:eastAsia="Times New Roman CYR" w:hAnsi="Times New Roman CYR" w:cs="Times New Roman CYR"/>
          <w:kern w:val="3"/>
          <w:sz w:val="24"/>
          <w:szCs w:val="24"/>
          <w:lang w:eastAsia="ru-RU" w:bidi="ru-RU"/>
        </w:rPr>
        <w:t>8. Участники слушаний, в том числе и эксперты вправе снять свои рекомендации и (или) присоединиться к предложениям, выдвинутым другими участниками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5" w:name="sub_8709"/>
      <w:bookmarkEnd w:id="54"/>
      <w:r w:rsidRPr="000C695B">
        <w:rPr>
          <w:rFonts w:ascii="Times New Roman CYR" w:eastAsia="Times New Roman CYR" w:hAnsi="Times New Roman CYR" w:cs="Times New Roman CYR"/>
          <w:kern w:val="3"/>
          <w:sz w:val="24"/>
          <w:szCs w:val="24"/>
          <w:lang w:eastAsia="ru-RU" w:bidi="ru-RU"/>
        </w:rPr>
        <w:t>9. По итогам обсуждений составляется единый список предложений и рекомендаций по решению вопроса местного значения, вынесенного на публичные слушания. В итоговый документ для голосования входят все не отозванные их авторами рекомендации и предложения.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6" w:name="sub_8710"/>
      <w:bookmarkEnd w:id="55"/>
      <w:r w:rsidRPr="000C695B">
        <w:rPr>
          <w:rFonts w:ascii="Times New Roman CYR" w:eastAsia="Times New Roman CYR" w:hAnsi="Times New Roman CYR" w:cs="Times New Roman CYR"/>
          <w:kern w:val="3"/>
          <w:sz w:val="24"/>
          <w:szCs w:val="24"/>
          <w:lang w:eastAsia="ru-RU" w:bidi="ru-RU"/>
        </w:rPr>
        <w:t xml:space="preserve">10. Председательствующий после составления итогового документа с предложениями и рекомендациями ставит на голосование присутствующих итоговый вариант/варианты решения вопроса местного значения. Решения на публичных слушаниях принимаются путем открытого голосования простым большинством голосов от числа зарегистрированных участников слушаний. Каждый присутствующий на слушаниях обладает одним голосом, который он отдает за один из предложенных экспертами </w:t>
      </w:r>
      <w:r w:rsidRPr="000C695B">
        <w:rPr>
          <w:rFonts w:ascii="Times New Roman CYR" w:eastAsia="Times New Roman CYR" w:hAnsi="Times New Roman CYR" w:cs="Times New Roman CYR"/>
          <w:kern w:val="3"/>
          <w:sz w:val="24"/>
          <w:szCs w:val="24"/>
          <w:lang w:eastAsia="ru-RU" w:bidi="ru-RU"/>
        </w:rPr>
        <w:lastRenderedPageBreak/>
        <w:t>вариантов решения вопроса местного значения с учетом рекомендаций, выработанных в рамках слушаний. На голосование должен быть поставлен вопрос об отклонении всех предложенных вариантов решения вопроса местного значения. Результаты голосования заносятся в протокол.</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7" w:name="sub_8711"/>
      <w:bookmarkEnd w:id="56"/>
      <w:r w:rsidRPr="000C695B">
        <w:rPr>
          <w:rFonts w:ascii="Times New Roman CYR" w:eastAsia="Times New Roman CYR" w:hAnsi="Times New Roman CYR" w:cs="Times New Roman CYR"/>
          <w:kern w:val="3"/>
          <w:sz w:val="24"/>
          <w:szCs w:val="24"/>
          <w:lang w:eastAsia="ru-RU" w:bidi="ru-RU"/>
        </w:rPr>
        <w:t>11. В случае отклонения участниками публичных слушаний всех предложенных экспертами слушаний вариантов решения вопроса местного значения, эксперты, с учетом высказанных замечаний и предложений в течение срока, определенного на самих слушаниях, проводят доработку итогового решения. Доработанное решение/решения снова выносятся на публичные слушания. Количество дополнительных публичных слушаний по вопросу местного значения не ограничивается.</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58" w:name="sub_8712"/>
      <w:bookmarkEnd w:id="57"/>
      <w:r w:rsidRPr="000C695B">
        <w:rPr>
          <w:rFonts w:ascii="Times New Roman CYR" w:eastAsia="Times New Roman CYR" w:hAnsi="Times New Roman CYR" w:cs="Times New Roman CYR"/>
          <w:kern w:val="3"/>
          <w:sz w:val="24"/>
          <w:szCs w:val="24"/>
          <w:lang w:eastAsia="ru-RU" w:bidi="ru-RU"/>
        </w:rPr>
        <w:t>12. Организационный комитет в течение 7 дней оформляет результаты публичных слушаний в единый документ и передает его копии в органы местного самоуправления, инициативной группе, а также передает его для опубликования и обнародования в печатном средстве массовой информации, а также на официальном сайте.</w:t>
      </w:r>
    </w:p>
    <w:bookmarkEnd w:id="58"/>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59" w:name="sub_8008"/>
      <w:r w:rsidRPr="000C695B">
        <w:rPr>
          <w:rFonts w:ascii="Times New Roman CYR" w:eastAsia="Times New Roman CYR" w:hAnsi="Times New Roman CYR" w:cs="Times New Roman CYR"/>
          <w:b/>
          <w:bCs/>
          <w:color w:val="26282F"/>
          <w:kern w:val="3"/>
          <w:sz w:val="24"/>
          <w:szCs w:val="24"/>
          <w:lang w:eastAsia="ru-RU" w:bidi="ru-RU"/>
        </w:rPr>
        <w:t>Статья 8.</w:t>
      </w:r>
      <w:r w:rsidRPr="000C695B">
        <w:rPr>
          <w:rFonts w:ascii="Times New Roman CYR" w:eastAsia="Times New Roman CYR" w:hAnsi="Times New Roman CYR" w:cs="Times New Roman CYR"/>
          <w:kern w:val="3"/>
          <w:sz w:val="24"/>
          <w:szCs w:val="24"/>
          <w:lang w:eastAsia="ru-RU" w:bidi="ru-RU"/>
        </w:rPr>
        <w:t xml:space="preserve"> Результаты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60" w:name="sub_8801"/>
      <w:bookmarkEnd w:id="59"/>
      <w:r w:rsidRPr="000C695B">
        <w:rPr>
          <w:rFonts w:ascii="Times New Roman CYR" w:eastAsia="Times New Roman CYR" w:hAnsi="Times New Roman CYR" w:cs="Times New Roman CYR"/>
          <w:kern w:val="3"/>
          <w:sz w:val="24"/>
          <w:szCs w:val="24"/>
          <w:lang w:eastAsia="ru-RU" w:bidi="ru-RU"/>
        </w:rPr>
        <w:t>1. Итоговый документ, принятый в рамках публичных слушаний, носит рекомендательный характер для органов местного самоуправления муниципального образования.</w:t>
      </w:r>
    </w:p>
    <w:bookmarkEnd w:id="60"/>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xml:space="preserve">2. </w:t>
      </w:r>
      <w:bookmarkStart w:id="61" w:name="sub_8802"/>
      <w:r w:rsidRPr="000C695B">
        <w:rPr>
          <w:rFonts w:ascii="Times New Roman CYR" w:eastAsia="Times New Roman CYR" w:hAnsi="Times New Roman CYR" w:cs="Times New Roman CYR"/>
          <w:kern w:val="3"/>
          <w:sz w:val="24"/>
          <w:szCs w:val="24"/>
          <w:lang w:eastAsia="ru-RU" w:bidi="ru-RU"/>
        </w:rPr>
        <w:t>Итоговый документ публичных слушаний по каждому вопросу публичных слушаний подлежит обязательному рассмотрению органом местного самоуправления, ответственным за принятие решения по вопросам, выносившимся на публичные слушания. Итоги рассмотрения в обязательном порядке доводятся до инициаторов публичных слушаний и до населения муниципального образования путем передачи информации для опубликования и обнародования в печатном средстве массовой информации, а также на официальном сайте.</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r w:rsidRPr="000C695B">
        <w:rPr>
          <w:rFonts w:ascii="Times New Roman CYR" w:eastAsia="Times New Roman CYR" w:hAnsi="Times New Roman CYR" w:cs="Times New Roman CYR"/>
          <w:kern w:val="3"/>
          <w:sz w:val="24"/>
          <w:szCs w:val="24"/>
          <w:lang w:eastAsia="ru-RU" w:bidi="ru-RU"/>
        </w:rPr>
        <w:t xml:space="preserve">3. Запись процедур публичных слушаний с момента начала регистрации их участников до их завершения хранится в администрации Култукского городского поселения </w:t>
      </w:r>
      <w:proofErr w:type="spellStart"/>
      <w:r w:rsidRPr="000C695B">
        <w:rPr>
          <w:rFonts w:ascii="Times New Roman CYR" w:eastAsia="Times New Roman CYR" w:hAnsi="Times New Roman CYR" w:cs="Times New Roman CYR"/>
          <w:kern w:val="3"/>
          <w:sz w:val="24"/>
          <w:szCs w:val="24"/>
          <w:lang w:eastAsia="ru-RU" w:bidi="ru-RU"/>
        </w:rPr>
        <w:t>Слюдянского</w:t>
      </w:r>
      <w:proofErr w:type="spellEnd"/>
      <w:r w:rsidRPr="000C695B">
        <w:rPr>
          <w:rFonts w:ascii="Times New Roman CYR" w:eastAsia="Times New Roman CYR" w:hAnsi="Times New Roman CYR" w:cs="Times New Roman CYR"/>
          <w:kern w:val="3"/>
          <w:sz w:val="24"/>
          <w:szCs w:val="24"/>
          <w:lang w:eastAsia="ru-RU" w:bidi="ru-RU"/>
        </w:rPr>
        <w:t xml:space="preserve"> района и может быть предоставлена в виде копии по заявлению участника публичных слушаний и иного заинтересованного лица, при наличии цифрового носителя, позволяющего выполнить указанную копию.</w:t>
      </w:r>
    </w:p>
    <w:bookmarkEnd w:id="61"/>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Pr="000C695B" w:rsidRDefault="000C695B" w:rsidP="000C695B">
      <w:pPr>
        <w:widowControl w:val="0"/>
        <w:suppressAutoHyphens/>
        <w:autoSpaceDE w:val="0"/>
        <w:autoSpaceDN w:val="0"/>
        <w:spacing w:after="0" w:line="240" w:lineRule="auto"/>
        <w:ind w:firstLine="720"/>
        <w:jc w:val="center"/>
        <w:rPr>
          <w:rFonts w:ascii="Arial" w:eastAsia="Arial" w:hAnsi="Arial" w:cs="Arial"/>
          <w:kern w:val="3"/>
          <w:sz w:val="24"/>
          <w:szCs w:val="24"/>
          <w:lang w:eastAsia="ru-RU" w:bidi="ru-RU"/>
        </w:rPr>
      </w:pPr>
      <w:bookmarkStart w:id="62" w:name="sub_8009"/>
      <w:r w:rsidRPr="000C695B">
        <w:rPr>
          <w:rFonts w:ascii="Times New Roman CYR" w:eastAsia="Times New Roman CYR" w:hAnsi="Times New Roman CYR" w:cs="Times New Roman CYR"/>
          <w:b/>
          <w:bCs/>
          <w:color w:val="26282F"/>
          <w:kern w:val="3"/>
          <w:sz w:val="24"/>
          <w:szCs w:val="24"/>
          <w:lang w:eastAsia="ru-RU" w:bidi="ru-RU"/>
        </w:rPr>
        <w:t>Статья 9.</w:t>
      </w:r>
      <w:r w:rsidRPr="000C695B">
        <w:rPr>
          <w:rFonts w:ascii="Times New Roman CYR" w:eastAsia="Times New Roman CYR" w:hAnsi="Times New Roman CYR" w:cs="Times New Roman CYR"/>
          <w:kern w:val="3"/>
          <w:sz w:val="24"/>
          <w:szCs w:val="24"/>
          <w:lang w:eastAsia="ru-RU" w:bidi="ru-RU"/>
        </w:rPr>
        <w:t xml:space="preserve"> Ответственность должностных лиц за нарушение процедуры организации и проведения публичных слушаний.</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63" w:name="sub_8901"/>
      <w:bookmarkEnd w:id="62"/>
      <w:r w:rsidRPr="000C695B">
        <w:rPr>
          <w:rFonts w:ascii="Times New Roman CYR" w:eastAsia="Times New Roman CYR" w:hAnsi="Times New Roman CYR" w:cs="Times New Roman CYR"/>
          <w:kern w:val="3"/>
          <w:sz w:val="24"/>
          <w:szCs w:val="24"/>
          <w:lang w:eastAsia="ru-RU" w:bidi="ru-RU"/>
        </w:rPr>
        <w:t>1. Должностные лица, нарушившие предусмотренный порядок организации и проведения публичных слушаний, привлекаются к ответственности в соответствии с законодательством Российской Федерации.</w:t>
      </w:r>
    </w:p>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bookmarkStart w:id="64" w:name="sub_8902"/>
      <w:bookmarkEnd w:id="63"/>
      <w:r w:rsidRPr="000C695B">
        <w:rPr>
          <w:rFonts w:ascii="Times New Roman CYR" w:eastAsia="Times New Roman CYR" w:hAnsi="Times New Roman CYR" w:cs="Times New Roman CYR"/>
          <w:kern w:val="3"/>
          <w:sz w:val="24"/>
          <w:szCs w:val="24"/>
          <w:lang w:eastAsia="ru-RU" w:bidi="ru-RU"/>
        </w:rPr>
        <w:t>2. Публичные слушания, организованные с нарушением порядка, предусмотренного законодательством Российской Федерации, в том числе и данным актом, если это повлекло ограничение или лишение граждан возможности выразить свое мнение, признаются недействительными. В этом случае назначаются повторные слушания.</w:t>
      </w:r>
    </w:p>
    <w:bookmarkEnd w:id="64"/>
    <w:p w:rsidR="000C695B" w:rsidRPr="000C695B" w:rsidRDefault="000C695B" w:rsidP="000C695B">
      <w:pPr>
        <w:widowControl w:val="0"/>
        <w:suppressAutoHyphens/>
        <w:autoSpaceDE w:val="0"/>
        <w:autoSpaceDN w:val="0"/>
        <w:spacing w:after="0" w:line="240" w:lineRule="auto"/>
        <w:ind w:firstLine="720"/>
        <w:jc w:val="both"/>
        <w:rPr>
          <w:rFonts w:ascii="Times New Roman CYR" w:eastAsia="Times New Roman CYR" w:hAnsi="Times New Roman CYR" w:cs="Times New Roman CYR"/>
          <w:kern w:val="3"/>
          <w:sz w:val="24"/>
          <w:szCs w:val="24"/>
          <w:lang w:eastAsia="ru-RU" w:bidi="ru-RU"/>
        </w:rPr>
      </w:pPr>
    </w:p>
    <w:p w:rsidR="000C695B" w:rsidRDefault="000C695B"/>
    <w:sectPr w:rsidR="000C69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9EE"/>
    <w:rsid w:val="000C695B"/>
    <w:rsid w:val="003C0921"/>
    <w:rsid w:val="0050404E"/>
    <w:rsid w:val="00AD69EE"/>
    <w:rsid w:val="00EF2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D69EE"/>
    <w:pPr>
      <w:widowControl w:val="0"/>
      <w:suppressAutoHyphens/>
      <w:autoSpaceDE w:val="0"/>
      <w:autoSpaceDN w:val="0"/>
      <w:spacing w:after="0" w:line="240" w:lineRule="auto"/>
    </w:pPr>
    <w:rPr>
      <w:rFonts w:ascii="Arial" w:eastAsia="Arial" w:hAnsi="Arial" w:cs="Arial"/>
      <w:kern w:val="3"/>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D69EE"/>
    <w:pPr>
      <w:widowControl w:val="0"/>
      <w:suppressAutoHyphens/>
      <w:autoSpaceDE w:val="0"/>
      <w:autoSpaceDN w:val="0"/>
      <w:spacing w:after="0" w:line="240" w:lineRule="auto"/>
    </w:pPr>
    <w:rPr>
      <w:rFonts w:ascii="Arial" w:eastAsia="Arial" w:hAnsi="Arial" w:cs="Arial"/>
      <w:kern w:val="3"/>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247807">
      <w:bodyDiv w:val="1"/>
      <w:marLeft w:val="0"/>
      <w:marRight w:val="0"/>
      <w:marTop w:val="0"/>
      <w:marBottom w:val="0"/>
      <w:divBdr>
        <w:top w:val="none" w:sz="0" w:space="0" w:color="auto"/>
        <w:left w:val="none" w:sz="0" w:space="0" w:color="auto"/>
        <w:bottom w:val="none" w:sz="0" w:space="0" w:color="auto"/>
        <w:right w:val="none" w:sz="0" w:space="0" w:color="auto"/>
      </w:divBdr>
    </w:div>
    <w:div w:id="153276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3124</Words>
  <Characters>17809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2019-06-18T01:53:00Z</dcterms:created>
  <dcterms:modified xsi:type="dcterms:W3CDTF">2019-06-18T02:16:00Z</dcterms:modified>
</cp:coreProperties>
</file>