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7BC" w:rsidRDefault="00AF17BC" w:rsidP="00AF17BC">
      <w:pPr>
        <w:ind w:left="14" w:right="173"/>
      </w:pPr>
    </w:p>
    <w:p w:rsidR="00AF17BC" w:rsidRDefault="00AF17BC" w:rsidP="00AF17BC">
      <w:pPr>
        <w:ind w:left="0" w:right="173" w:firstLine="0"/>
      </w:pPr>
      <w:r>
        <w:t>О НОВЫХ МОШЕННИЧЕСКИХ СХЕМАХ</w:t>
      </w:r>
    </w:p>
    <w:p w:rsidR="00AF17BC" w:rsidRDefault="00AF17BC" w:rsidP="00AF17BC">
      <w:pPr>
        <w:ind w:left="14" w:right="173"/>
      </w:pPr>
    </w:p>
    <w:p w:rsidR="00AF17BC" w:rsidRDefault="00AF17BC" w:rsidP="00AF17BC">
      <w:pPr>
        <w:ind w:left="14" w:right="173"/>
      </w:pPr>
      <w:r>
        <w:t xml:space="preserve">В связи с изменениями </w:t>
      </w:r>
      <w:proofErr w:type="gramStart"/>
      <w:r>
        <w:t>законодательства,  допускающего</w:t>
      </w:r>
      <w:proofErr w:type="gramEnd"/>
      <w:r>
        <w:t xml:space="preserve"> запрет клиента кредитного учреждения на дистанционное оформление кредитов, с практикой расторжения в судебном порядке взятых под влиянием </w:t>
      </w:r>
      <w:r w:rsidR="00E64D38">
        <w:t xml:space="preserve">обмана </w:t>
      </w:r>
      <w:r>
        <w:t xml:space="preserve">в кредит денежных средств, затем передаваемых мошенникам,  мошеннические схемы совершенствуются. </w:t>
      </w:r>
    </w:p>
    <w:p w:rsidR="00AF17BC" w:rsidRDefault="00AF17BC" w:rsidP="00AF17BC">
      <w:pPr>
        <w:ind w:left="14" w:right="173"/>
      </w:pPr>
      <w:r>
        <w:t xml:space="preserve">Так, </w:t>
      </w:r>
      <w:r w:rsidR="00E64D38">
        <w:t>р</w:t>
      </w:r>
      <w:r>
        <w:t xml:space="preserve">аспространенной схемой при совершении дистанционного мошенничества является введение граждан в </w:t>
      </w:r>
      <w:proofErr w:type="gramStart"/>
      <w:r>
        <w:t xml:space="preserve">заблуждение </w:t>
      </w:r>
      <w:r>
        <w:t xml:space="preserve"> о</w:t>
      </w:r>
      <w:proofErr w:type="gramEnd"/>
      <w:r>
        <w:t xml:space="preserve"> </w:t>
      </w:r>
      <w:r>
        <w:t xml:space="preserve">необходимости продажи жилого помещения для обеспечения его сохранности. При этом сделки по продаже квартир гражданами, находившимися под влиянием злоумышленников, осуществляются, как правило, за наличные денежные средства при посредничестве лиц, оказывающих </w:t>
      </w:r>
      <w:proofErr w:type="spellStart"/>
      <w:r>
        <w:t>риелторские</w:t>
      </w:r>
      <w:proofErr w:type="spellEnd"/>
      <w:r>
        <w:t xml:space="preserve"> услуги</w:t>
      </w:r>
      <w:r>
        <w:t xml:space="preserve"> с передачей денежных средств, полученных  в результате продажи жилья курьеру. Такие факты установлены в </w:t>
      </w:r>
      <w:r>
        <w:t>каждом регионе страны</w:t>
      </w:r>
      <w:r>
        <w:t>, при этом</w:t>
      </w:r>
      <w:r>
        <w:t xml:space="preserve"> реагирование на них правоохранительных органов становится возможным лишь после выбытия недвижимости</w:t>
      </w:r>
      <w:r w:rsidR="00E64D38">
        <w:t xml:space="preserve"> и денежных средств</w:t>
      </w:r>
      <w:r>
        <w:t xml:space="preserve"> из собственности потерпевшего</w:t>
      </w:r>
      <w:r w:rsidR="00E64D38">
        <w:t>.</w:t>
      </w:r>
    </w:p>
    <w:p w:rsidR="00AF17BC" w:rsidRDefault="00AF17BC" w:rsidP="00AF17BC">
      <w:pPr>
        <w:ind w:left="14" w:right="173"/>
      </w:pPr>
      <w:r>
        <w:t xml:space="preserve">Кроме того, мошенники продолжают пользоваться доверчивостью граждан, представляясь сотрудниками интернет-портала Госуслуги,  разъясняя о неверности установления запрета на  получение кредита </w:t>
      </w:r>
      <w:proofErr w:type="spellStart"/>
      <w:r>
        <w:t>онлаин</w:t>
      </w:r>
      <w:proofErr w:type="spellEnd"/>
      <w:r>
        <w:t>, предлагают оформить ограничения верно</w:t>
      </w:r>
      <w:r w:rsidR="00E64D38">
        <w:t>, в связи с чем пройти по направленной гражданину ссылке, после перехода на которую гражданин теряет доступ  к порталу Госуслуг или устанавливает приложение, дающее доступ к телефону, в том числе установленных в нем банковских приложений, постороннему лицу.</w:t>
      </w:r>
    </w:p>
    <w:p w:rsidR="00E64D38" w:rsidRDefault="00E64D38" w:rsidP="00AF17BC">
      <w:pPr>
        <w:ind w:left="14" w:right="173"/>
      </w:pPr>
      <w:r>
        <w:t xml:space="preserve">Прокуратура </w:t>
      </w:r>
      <w:proofErr w:type="spellStart"/>
      <w:r>
        <w:t>Слюдянского</w:t>
      </w:r>
      <w:proofErr w:type="spellEnd"/>
      <w:r>
        <w:t xml:space="preserve"> района просит граждан быть бдительными, воздержаться  от оформления дистанционных кредитов с последующей передачей денежных средств ранее незнакомым лицам,  продажи жилья или другой собственности с последующей передачей денежных средств  в целях якобы обеспечения их сохранности ранее незнакомым лицам.</w:t>
      </w:r>
    </w:p>
    <w:p w:rsidR="00D71744" w:rsidRDefault="00D71744" w:rsidP="00AF17BC">
      <w:pPr>
        <w:ind w:left="14" w:right="173"/>
      </w:pPr>
      <w:bookmarkStart w:id="0" w:name="_GoBack"/>
      <w:bookmarkEnd w:id="0"/>
    </w:p>
    <w:p w:rsidR="00D71744" w:rsidRDefault="00D71744" w:rsidP="00AF17BC">
      <w:pPr>
        <w:ind w:left="14" w:right="173"/>
      </w:pPr>
      <w:r>
        <w:t>Помощник прокурора района</w:t>
      </w:r>
    </w:p>
    <w:p w:rsidR="00D71744" w:rsidRDefault="00D71744" w:rsidP="00AF17BC">
      <w:pPr>
        <w:ind w:left="14" w:right="173"/>
      </w:pPr>
      <w:r>
        <w:t xml:space="preserve">Жёлтышева Мария </w:t>
      </w:r>
    </w:p>
    <w:p w:rsidR="00561715" w:rsidRDefault="00D71744"/>
    <w:sectPr w:rsidR="00561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BC"/>
    <w:rsid w:val="00686BCF"/>
    <w:rsid w:val="00AF17BC"/>
    <w:rsid w:val="00B0083D"/>
    <w:rsid w:val="00CD456E"/>
    <w:rsid w:val="00D71744"/>
    <w:rsid w:val="00E6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3BA16"/>
  <w15:chartTrackingRefBased/>
  <w15:docId w15:val="{027798B4-C73A-4483-9759-63A606C4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17BC"/>
    <w:pPr>
      <w:spacing w:after="5"/>
      <w:ind w:left="432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9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Жёлтышева Мария Игоревна</dc:creator>
  <cp:keywords/>
  <dc:description/>
  <cp:lastModifiedBy>Жёлтышева Мария Игоревна</cp:lastModifiedBy>
  <cp:revision>2</cp:revision>
  <dcterms:created xsi:type="dcterms:W3CDTF">2025-03-12T09:47:00Z</dcterms:created>
  <dcterms:modified xsi:type="dcterms:W3CDTF">2025-03-12T09:47:00Z</dcterms:modified>
</cp:coreProperties>
</file>